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EE" w:rsidRPr="001945EE" w:rsidRDefault="001945EE" w:rsidP="001945EE">
      <w:r w:rsidRPr="001945EE">
        <w:t>Hubové choroby viniča</w:t>
      </w:r>
    </w:p>
    <w:p w:rsidR="001945EE" w:rsidRPr="001945EE" w:rsidRDefault="001945EE" w:rsidP="001945EE">
      <w:r w:rsidRPr="001945EE">
        <w:rPr>
          <w:b/>
          <w:bCs/>
        </w:rPr>
        <w:t>Ing. Monika Tóthová, PhD., Katedra ochrany rastlín, SPU v Nitre</w:t>
      </w:r>
    </w:p>
    <w:p w:rsidR="001945EE" w:rsidRPr="001945EE" w:rsidRDefault="001945EE" w:rsidP="001945EE">
      <w:proofErr w:type="spellStart"/>
      <w:r w:rsidRPr="001945EE">
        <w:rPr>
          <w:b/>
          <w:bCs/>
          <w:i/>
          <w:iCs/>
        </w:rPr>
        <w:t>Plasmopara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viticola</w:t>
      </w:r>
      <w:proofErr w:type="spellEnd"/>
      <w:r w:rsidRPr="001945EE">
        <w:rPr>
          <w:b/>
          <w:bCs/>
          <w:i/>
          <w:iCs/>
        </w:rPr>
        <w:t xml:space="preserve"> – </w:t>
      </w:r>
      <w:r w:rsidRPr="001945EE">
        <w:rPr>
          <w:b/>
          <w:bCs/>
        </w:rPr>
        <w:t>pleseň viničová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Oomycota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Peronosporaceae</w:t>
      </w:r>
      <w:proofErr w:type="spellEnd"/>
    </w:p>
    <w:p w:rsidR="001945EE" w:rsidRPr="001945EE" w:rsidRDefault="001945EE" w:rsidP="001945EE">
      <w:proofErr w:type="spellStart"/>
      <w:r w:rsidRPr="001945EE">
        <w:rPr>
          <w:b/>
          <w:bCs/>
          <w:i/>
          <w:iCs/>
        </w:rPr>
        <w:t>Plasmopara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viticola</w:t>
      </w:r>
      <w:proofErr w:type="spellEnd"/>
      <w:r w:rsidRPr="001945EE">
        <w:rPr>
          <w:b/>
          <w:bCs/>
          <w:i/>
          <w:iCs/>
        </w:rPr>
        <w:t xml:space="preserve"> – </w:t>
      </w:r>
      <w:r w:rsidRPr="001945EE">
        <w:rPr>
          <w:b/>
          <w:bCs/>
        </w:rPr>
        <w:t>pleseň viničová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Oomycota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>Symptómy</w:t>
      </w:r>
    </w:p>
    <w:p w:rsidR="001945EE" w:rsidRPr="001945EE" w:rsidRDefault="001945EE" w:rsidP="001945EE">
      <w:r w:rsidRPr="001945EE">
        <w:rPr>
          <w:b/>
          <w:bCs/>
        </w:rPr>
        <w:t>Napáda všetky zelené časti</w:t>
      </w:r>
    </w:p>
    <w:p w:rsidR="001945EE" w:rsidRPr="001945EE" w:rsidRDefault="001945EE" w:rsidP="001945EE">
      <w:r w:rsidRPr="001945EE">
        <w:rPr>
          <w:b/>
          <w:bCs/>
        </w:rPr>
        <w:t xml:space="preserve">Žlté/červené olejovité škvrny → hnedé </w:t>
      </w:r>
      <w:proofErr w:type="spellStart"/>
      <w:r w:rsidRPr="001945EE">
        <w:rPr>
          <w:b/>
          <w:bCs/>
        </w:rPr>
        <w:t>nekrózy</w:t>
      </w:r>
      <w:proofErr w:type="spellEnd"/>
    </w:p>
    <w:p w:rsidR="001945EE" w:rsidRPr="001945EE" w:rsidRDefault="001945EE" w:rsidP="001945EE">
      <w:proofErr w:type="spellStart"/>
      <w:r w:rsidRPr="001945EE">
        <w:rPr>
          <w:b/>
          <w:bCs/>
        </w:rPr>
        <w:t>Sp</w:t>
      </w:r>
      <w:proofErr w:type="spellEnd"/>
      <w:r w:rsidRPr="001945EE">
        <w:rPr>
          <w:b/>
          <w:bCs/>
        </w:rPr>
        <w:t xml:space="preserve">. strana listu → biely </w:t>
      </w:r>
      <w:proofErr w:type="spellStart"/>
      <w:r w:rsidRPr="001945EE">
        <w:rPr>
          <w:b/>
          <w:bCs/>
        </w:rPr>
        <w:t>vločkovitý</w:t>
      </w:r>
      <w:proofErr w:type="spellEnd"/>
      <w:r w:rsidRPr="001945EE">
        <w:rPr>
          <w:b/>
          <w:bCs/>
        </w:rPr>
        <w:t xml:space="preserve"> povlak </w:t>
      </w:r>
      <w:proofErr w:type="spellStart"/>
      <w:r w:rsidRPr="001945EE">
        <w:rPr>
          <w:b/>
          <w:bCs/>
        </w:rPr>
        <w:t>spórangioforov</w:t>
      </w:r>
      <w:proofErr w:type="spellEnd"/>
      <w:r w:rsidRPr="001945EE">
        <w:rPr>
          <w:b/>
          <w:bCs/>
        </w:rPr>
        <w:t xml:space="preserve"> so </w:t>
      </w:r>
      <w:proofErr w:type="spellStart"/>
      <w:r w:rsidRPr="001945EE">
        <w:rPr>
          <w:b/>
          <w:bCs/>
        </w:rPr>
        <w:t>spórangiami</w:t>
      </w:r>
      <w:proofErr w:type="spellEnd"/>
    </w:p>
    <w:p w:rsidR="001945EE" w:rsidRPr="001945EE" w:rsidRDefault="001945EE" w:rsidP="001945EE">
      <w:proofErr w:type="spellStart"/>
      <w:r w:rsidRPr="001945EE">
        <w:rPr>
          <w:b/>
          <w:bCs/>
          <w:i/>
          <w:iCs/>
        </w:rPr>
        <w:t>Plasmopara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viticola</w:t>
      </w:r>
      <w:proofErr w:type="spellEnd"/>
      <w:r w:rsidRPr="001945EE">
        <w:rPr>
          <w:b/>
          <w:bCs/>
          <w:i/>
          <w:iCs/>
        </w:rPr>
        <w:t xml:space="preserve"> – </w:t>
      </w:r>
      <w:r w:rsidRPr="001945EE">
        <w:rPr>
          <w:b/>
          <w:bCs/>
        </w:rPr>
        <w:t>pleseň viničová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Oomycota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>Symptómy</w:t>
      </w:r>
    </w:p>
    <w:p w:rsidR="001945EE" w:rsidRPr="001945EE" w:rsidRDefault="001945EE" w:rsidP="001945EE">
      <w:r w:rsidRPr="001945EE">
        <w:rPr>
          <w:b/>
          <w:bCs/>
        </w:rPr>
        <w:t xml:space="preserve">Poškodené dozrievajúce bobule sivo fialové, hnedé, </w:t>
      </w:r>
      <w:proofErr w:type="spellStart"/>
      <w:r w:rsidRPr="001945EE">
        <w:rPr>
          <w:b/>
          <w:bCs/>
        </w:rPr>
        <w:t>nesporulujú</w:t>
      </w:r>
      <w:proofErr w:type="spellEnd"/>
    </w:p>
    <w:p w:rsidR="001945EE" w:rsidRPr="001945EE" w:rsidRDefault="001945EE" w:rsidP="001945EE">
      <w:r w:rsidRPr="001945EE">
        <w:rPr>
          <w:b/>
          <w:bCs/>
        </w:rPr>
        <w:t>Poškodená stopka – odumiera strapec, 3-5mm bobule hnednú</w:t>
      </w:r>
    </w:p>
    <w:p w:rsidR="001945EE" w:rsidRPr="001945EE" w:rsidRDefault="001945EE" w:rsidP="001945EE">
      <w:proofErr w:type="spellStart"/>
      <w:r w:rsidRPr="001945EE">
        <w:rPr>
          <w:b/>
          <w:bCs/>
          <w:i/>
          <w:iCs/>
        </w:rPr>
        <w:t>Plasmopara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viticola</w:t>
      </w:r>
      <w:proofErr w:type="spellEnd"/>
      <w:r w:rsidRPr="001945EE">
        <w:rPr>
          <w:b/>
          <w:bCs/>
          <w:i/>
          <w:iCs/>
        </w:rPr>
        <w:t xml:space="preserve"> – </w:t>
      </w:r>
      <w:r w:rsidRPr="001945EE">
        <w:rPr>
          <w:b/>
          <w:bCs/>
        </w:rPr>
        <w:t>pleseň viničová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Oomycota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>Symptómy</w:t>
      </w:r>
    </w:p>
    <w:p w:rsidR="001945EE" w:rsidRPr="001945EE" w:rsidRDefault="001945EE" w:rsidP="001945EE">
      <w:r w:rsidRPr="001945EE">
        <w:rPr>
          <w:b/>
          <w:bCs/>
        </w:rPr>
        <w:t xml:space="preserve">Mladé strapce → biely </w:t>
      </w:r>
      <w:proofErr w:type="spellStart"/>
      <w:r w:rsidRPr="001945EE">
        <w:rPr>
          <w:b/>
          <w:bCs/>
        </w:rPr>
        <w:t>vločkovitý</w:t>
      </w:r>
      <w:proofErr w:type="spellEnd"/>
      <w:r w:rsidRPr="001945EE">
        <w:rPr>
          <w:b/>
          <w:bCs/>
        </w:rPr>
        <w:t xml:space="preserve"> povlak </w:t>
      </w:r>
      <w:proofErr w:type="spellStart"/>
      <w:r w:rsidRPr="001945EE">
        <w:rPr>
          <w:b/>
          <w:bCs/>
        </w:rPr>
        <w:t>spórangioforov</w:t>
      </w:r>
      <w:proofErr w:type="spellEnd"/>
      <w:r w:rsidRPr="001945EE">
        <w:rPr>
          <w:b/>
          <w:bCs/>
        </w:rPr>
        <w:t xml:space="preserve"> a </w:t>
      </w:r>
      <w:proofErr w:type="spellStart"/>
      <w:r w:rsidRPr="001945EE">
        <w:rPr>
          <w:b/>
          <w:bCs/>
        </w:rPr>
        <w:t>spórangií</w:t>
      </w:r>
      <w:proofErr w:type="spellEnd"/>
    </w:p>
    <w:p w:rsidR="001945EE" w:rsidRPr="001945EE" w:rsidRDefault="001945EE" w:rsidP="001945EE">
      <w:r w:rsidRPr="001945EE">
        <w:rPr>
          <w:b/>
          <w:bCs/>
        </w:rPr>
        <w:t>Mladé bobule hnednú, vädnú odumierajú</w:t>
      </w:r>
    </w:p>
    <w:p w:rsidR="001945EE" w:rsidRPr="001945EE" w:rsidRDefault="001945EE" w:rsidP="001945EE">
      <w:r w:rsidRPr="001945EE">
        <w:rPr>
          <w:b/>
          <w:bCs/>
        </w:rPr>
        <w:t xml:space="preserve"> </w:t>
      </w:r>
    </w:p>
    <w:p w:rsidR="001945EE" w:rsidRPr="001945EE" w:rsidRDefault="001945EE" w:rsidP="001945EE">
      <w:proofErr w:type="spellStart"/>
      <w:r w:rsidRPr="001945EE">
        <w:rPr>
          <w:b/>
          <w:bCs/>
          <w:i/>
          <w:iCs/>
        </w:rPr>
        <w:t>Plasmopara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viticola</w:t>
      </w:r>
      <w:proofErr w:type="spellEnd"/>
      <w:r w:rsidRPr="001945EE">
        <w:rPr>
          <w:b/>
          <w:bCs/>
          <w:i/>
          <w:iCs/>
        </w:rPr>
        <w:t xml:space="preserve"> – </w:t>
      </w:r>
      <w:r w:rsidRPr="001945EE">
        <w:rPr>
          <w:b/>
          <w:bCs/>
        </w:rPr>
        <w:t>pleseň viničová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Oomycota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>Náchylné obdobie</w:t>
      </w:r>
    </w:p>
    <w:p w:rsidR="001945EE" w:rsidRPr="001945EE" w:rsidRDefault="001945EE" w:rsidP="001945EE">
      <w:r w:rsidRPr="001945EE">
        <w:rPr>
          <w:b/>
          <w:bCs/>
        </w:rPr>
        <w:t>Zač. kvitnutia – nasadzovanie plodov</w:t>
      </w:r>
    </w:p>
    <w:p w:rsidR="001945EE" w:rsidRPr="001945EE" w:rsidRDefault="001945EE" w:rsidP="001945EE">
      <w:r w:rsidRPr="001945EE">
        <w:rPr>
          <w:b/>
          <w:bCs/>
        </w:rPr>
        <w:t>S dozrievaním sa náchylnosť k infekcii znižuje</w:t>
      </w:r>
    </w:p>
    <w:p w:rsidR="001945EE" w:rsidRPr="001945EE" w:rsidRDefault="001945EE" w:rsidP="001945EE">
      <w:r w:rsidRPr="001945EE">
        <w:rPr>
          <w:b/>
          <w:bCs/>
        </w:rPr>
        <w:t>Stopka (súkvetia) – náchylná 2 mes. po kvitnutí</w:t>
      </w:r>
    </w:p>
    <w:p w:rsidR="001945EE" w:rsidRPr="001945EE" w:rsidRDefault="001945EE" w:rsidP="001945EE">
      <w:proofErr w:type="spellStart"/>
      <w:r w:rsidRPr="001945EE">
        <w:rPr>
          <w:b/>
          <w:bCs/>
          <w:i/>
          <w:iCs/>
        </w:rPr>
        <w:t>Plasmopara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viticola</w:t>
      </w:r>
      <w:proofErr w:type="spellEnd"/>
      <w:r w:rsidRPr="001945EE">
        <w:rPr>
          <w:b/>
          <w:bCs/>
          <w:i/>
          <w:iCs/>
        </w:rPr>
        <w:t xml:space="preserve"> – </w:t>
      </w:r>
      <w:r w:rsidRPr="001945EE">
        <w:rPr>
          <w:b/>
          <w:bCs/>
        </w:rPr>
        <w:t>pleseň viničová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Oomycota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 xml:space="preserve">Klíčenie </w:t>
      </w:r>
      <w:proofErr w:type="spellStart"/>
      <w:r w:rsidRPr="001945EE">
        <w:rPr>
          <w:b/>
          <w:bCs/>
        </w:rPr>
        <w:t>oospór</w:t>
      </w:r>
      <w:proofErr w:type="spellEnd"/>
      <w:r w:rsidRPr="001945EE">
        <w:rPr>
          <w:b/>
          <w:bCs/>
        </w:rPr>
        <w:t xml:space="preserve"> → </w:t>
      </w:r>
      <w:proofErr w:type="spellStart"/>
      <w:r w:rsidRPr="001945EE">
        <w:rPr>
          <w:b/>
          <w:bCs/>
        </w:rPr>
        <w:t>spórangiá</w:t>
      </w:r>
      <w:proofErr w:type="spellEnd"/>
      <w:r w:rsidRPr="001945EE">
        <w:rPr>
          <w:b/>
          <w:bCs/>
        </w:rPr>
        <w:t xml:space="preserve"> </w:t>
      </w:r>
    </w:p>
    <w:p w:rsidR="001945EE" w:rsidRPr="001945EE" w:rsidRDefault="001945EE" w:rsidP="001945EE">
      <w:r w:rsidRPr="001945EE">
        <w:rPr>
          <w:b/>
          <w:bCs/>
        </w:rPr>
        <w:t xml:space="preserve">Teploty nad 10°C, </w:t>
      </w:r>
    </w:p>
    <w:p w:rsidR="001945EE" w:rsidRPr="001945EE" w:rsidRDefault="001945EE" w:rsidP="001945EE">
      <w:r w:rsidRPr="001945EE">
        <w:rPr>
          <w:b/>
          <w:bCs/>
        </w:rPr>
        <w:t>zrážky nad 10 mm</w:t>
      </w:r>
    </w:p>
    <w:p w:rsidR="001945EE" w:rsidRPr="001945EE" w:rsidRDefault="001945EE" w:rsidP="001945EE">
      <w:r w:rsidRPr="001945EE">
        <w:rPr>
          <w:b/>
          <w:bCs/>
        </w:rPr>
        <w:t xml:space="preserve">Na slnku </w:t>
      </w:r>
      <w:proofErr w:type="spellStart"/>
      <w:r w:rsidRPr="001945EE">
        <w:rPr>
          <w:b/>
          <w:bCs/>
        </w:rPr>
        <w:t>inaktivujú</w:t>
      </w:r>
      <w:proofErr w:type="spellEnd"/>
      <w:r w:rsidRPr="001945EE">
        <w:rPr>
          <w:b/>
          <w:bCs/>
        </w:rPr>
        <w:t xml:space="preserve"> →</w:t>
      </w:r>
    </w:p>
    <w:p w:rsidR="001945EE" w:rsidRPr="001945EE" w:rsidRDefault="001945EE" w:rsidP="001945EE">
      <w:r w:rsidRPr="001945EE">
        <w:rPr>
          <w:b/>
          <w:bCs/>
        </w:rPr>
        <w:lastRenderedPageBreak/>
        <w:t>Infekcie hlavne ráno</w:t>
      </w:r>
    </w:p>
    <w:p w:rsidR="001945EE" w:rsidRPr="001945EE" w:rsidRDefault="001945EE" w:rsidP="001945EE">
      <w:r w:rsidRPr="001945EE">
        <w:rPr>
          <w:b/>
          <w:bCs/>
        </w:rPr>
        <w:t xml:space="preserve">Tvorba </w:t>
      </w:r>
      <w:proofErr w:type="spellStart"/>
      <w:r w:rsidRPr="001945EE">
        <w:rPr>
          <w:b/>
          <w:bCs/>
        </w:rPr>
        <w:t>spórangioforov</w:t>
      </w:r>
      <w:proofErr w:type="spellEnd"/>
      <w:r w:rsidRPr="001945EE">
        <w:rPr>
          <w:b/>
          <w:bCs/>
        </w:rPr>
        <w:t xml:space="preserve"> → </w:t>
      </w:r>
      <w:proofErr w:type="spellStart"/>
      <w:r w:rsidRPr="001945EE">
        <w:rPr>
          <w:b/>
          <w:bCs/>
        </w:rPr>
        <w:t>spórangiá</w:t>
      </w:r>
      <w:proofErr w:type="spellEnd"/>
    </w:p>
    <w:p w:rsidR="001945EE" w:rsidRPr="001945EE" w:rsidRDefault="001945EE" w:rsidP="001945EE">
      <w:r w:rsidRPr="001945EE">
        <w:rPr>
          <w:b/>
          <w:bCs/>
        </w:rPr>
        <w:t xml:space="preserve">Vlhkosť 95-100 %, </w:t>
      </w:r>
    </w:p>
    <w:p w:rsidR="001945EE" w:rsidRPr="001945EE" w:rsidRDefault="001945EE" w:rsidP="001945EE">
      <w:r w:rsidRPr="001945EE">
        <w:rPr>
          <w:b/>
          <w:bCs/>
        </w:rPr>
        <w:t xml:space="preserve">teplota 13°C, </w:t>
      </w:r>
    </w:p>
    <w:p w:rsidR="001945EE" w:rsidRPr="001945EE" w:rsidRDefault="001945EE" w:rsidP="001945EE">
      <w:r w:rsidRPr="001945EE">
        <w:rPr>
          <w:b/>
          <w:bCs/>
        </w:rPr>
        <w:t>4 hod. tma</w:t>
      </w:r>
    </w:p>
    <w:p w:rsidR="001945EE" w:rsidRPr="001945EE" w:rsidRDefault="001945EE" w:rsidP="001945EE">
      <w:proofErr w:type="spellStart"/>
      <w:r w:rsidRPr="001945EE">
        <w:rPr>
          <w:b/>
          <w:bCs/>
          <w:i/>
          <w:iCs/>
        </w:rPr>
        <w:t>Plasmopara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viticola</w:t>
      </w:r>
      <w:proofErr w:type="spellEnd"/>
      <w:r w:rsidRPr="001945EE">
        <w:rPr>
          <w:b/>
          <w:bCs/>
          <w:i/>
          <w:iCs/>
        </w:rPr>
        <w:t xml:space="preserve"> – </w:t>
      </w:r>
      <w:r w:rsidRPr="001945EE">
        <w:rPr>
          <w:b/>
          <w:bCs/>
        </w:rPr>
        <w:t>pleseň viničová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Oomycota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>Inkubačná doba 5-21 dní (kým sa po infekcii objaví olejovitá škvrna na liste)</w:t>
      </w:r>
    </w:p>
    <w:p w:rsidR="001945EE" w:rsidRPr="001945EE" w:rsidRDefault="001945EE" w:rsidP="001945EE">
      <w:r w:rsidRPr="001945EE">
        <w:rPr>
          <w:b/>
          <w:bCs/>
        </w:rPr>
        <w:t xml:space="preserve">(pri 20-25°C – 5 dní; </w:t>
      </w:r>
    </w:p>
    <w:p w:rsidR="001945EE" w:rsidRPr="001945EE" w:rsidRDefault="001945EE" w:rsidP="001945EE">
      <w:r w:rsidRPr="001945EE">
        <w:rPr>
          <w:b/>
          <w:bCs/>
        </w:rPr>
        <w:t xml:space="preserve">     pri 12°C – 14 dní)</w:t>
      </w:r>
    </w:p>
    <w:p w:rsidR="001945EE" w:rsidRPr="001945EE" w:rsidRDefault="001945EE" w:rsidP="001945EE">
      <w:r w:rsidRPr="001945EE">
        <w:rPr>
          <w:b/>
          <w:bCs/>
        </w:rPr>
        <w:t xml:space="preserve">Latentná perióda – 4 dni (od infekcie po </w:t>
      </w:r>
      <w:proofErr w:type="spellStart"/>
      <w:r w:rsidRPr="001945EE">
        <w:rPr>
          <w:b/>
          <w:bCs/>
        </w:rPr>
        <w:t>sporuláciu</w:t>
      </w:r>
      <w:proofErr w:type="spellEnd"/>
      <w:r w:rsidRPr="001945EE">
        <w:rPr>
          <w:b/>
          <w:bCs/>
        </w:rPr>
        <w:t>)</w:t>
      </w:r>
    </w:p>
    <w:p w:rsidR="001945EE" w:rsidRPr="001945EE" w:rsidRDefault="001945EE" w:rsidP="001945EE">
      <w:proofErr w:type="spellStart"/>
      <w:r w:rsidRPr="001945EE">
        <w:rPr>
          <w:b/>
          <w:bCs/>
          <w:i/>
          <w:iCs/>
        </w:rPr>
        <w:t>Plasmopara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viticola</w:t>
      </w:r>
      <w:proofErr w:type="spellEnd"/>
      <w:r w:rsidRPr="001945EE">
        <w:rPr>
          <w:b/>
          <w:bCs/>
          <w:i/>
          <w:iCs/>
        </w:rPr>
        <w:t xml:space="preserve"> – </w:t>
      </w:r>
      <w:r w:rsidRPr="001945EE">
        <w:rPr>
          <w:b/>
          <w:bCs/>
        </w:rPr>
        <w:t>pleseň viničová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Oomycota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 xml:space="preserve">OCHRANA </w:t>
      </w:r>
    </w:p>
    <w:p w:rsidR="001945EE" w:rsidRPr="001945EE" w:rsidRDefault="001945EE" w:rsidP="001945EE">
      <w:r w:rsidRPr="001945EE">
        <w:rPr>
          <w:b/>
          <w:bCs/>
        </w:rPr>
        <w:t xml:space="preserve">Ničenie opadaných listov a prútov znižuje </w:t>
      </w:r>
      <w:proofErr w:type="spellStart"/>
      <w:r w:rsidRPr="001945EE">
        <w:rPr>
          <w:b/>
          <w:bCs/>
        </w:rPr>
        <w:t>prezimujúce</w:t>
      </w:r>
      <w:proofErr w:type="spellEnd"/>
      <w:r w:rsidRPr="001945EE">
        <w:rPr>
          <w:b/>
          <w:bCs/>
        </w:rPr>
        <w:t xml:space="preserve"> </w:t>
      </w:r>
      <w:proofErr w:type="spellStart"/>
      <w:r w:rsidRPr="001945EE">
        <w:rPr>
          <w:b/>
          <w:bCs/>
        </w:rPr>
        <w:t>inokulum</w:t>
      </w:r>
      <w:proofErr w:type="spellEnd"/>
    </w:p>
    <w:p w:rsidR="001945EE" w:rsidRPr="001945EE" w:rsidRDefault="001945EE" w:rsidP="001945EE">
      <w:proofErr w:type="spellStart"/>
      <w:r w:rsidRPr="001945EE">
        <w:rPr>
          <w:b/>
          <w:bCs/>
        </w:rPr>
        <w:t>Alginure</w:t>
      </w:r>
      <w:proofErr w:type="spellEnd"/>
      <w:r w:rsidRPr="001945EE">
        <w:rPr>
          <w:b/>
          <w:bCs/>
        </w:rPr>
        <w:t xml:space="preserve"> – podpora </w:t>
      </w:r>
      <w:proofErr w:type="spellStart"/>
      <w:r w:rsidRPr="001945EE">
        <w:rPr>
          <w:b/>
          <w:bCs/>
        </w:rPr>
        <w:t>prir</w:t>
      </w:r>
      <w:proofErr w:type="spellEnd"/>
      <w:r w:rsidRPr="001945EE">
        <w:rPr>
          <w:b/>
          <w:bCs/>
        </w:rPr>
        <w:t xml:space="preserve">. odolnosti;  </w:t>
      </w:r>
    </w:p>
    <w:p w:rsidR="001945EE" w:rsidRPr="001945EE" w:rsidRDefault="001945EE" w:rsidP="001945EE">
      <w:r w:rsidRPr="001945EE">
        <w:rPr>
          <w:b/>
          <w:bCs/>
        </w:rPr>
        <w:t xml:space="preserve">   – pred-, počas a po kvitnutí (4,5 – 5 l./ha)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  <w:t xml:space="preserve">   – + Cu prípravky</w:t>
      </w:r>
    </w:p>
    <w:p w:rsidR="001945EE" w:rsidRPr="001945EE" w:rsidRDefault="001945EE" w:rsidP="001945EE">
      <w:proofErr w:type="spellStart"/>
      <w:r w:rsidRPr="001945EE">
        <w:rPr>
          <w:b/>
          <w:bCs/>
          <w:i/>
          <w:iCs/>
        </w:rPr>
        <w:t>Plasmopara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viticola</w:t>
      </w:r>
      <w:proofErr w:type="spellEnd"/>
      <w:r w:rsidRPr="001945EE">
        <w:rPr>
          <w:b/>
          <w:bCs/>
          <w:i/>
          <w:iCs/>
        </w:rPr>
        <w:t xml:space="preserve"> – </w:t>
      </w:r>
      <w:r w:rsidRPr="001945EE">
        <w:rPr>
          <w:b/>
          <w:bCs/>
        </w:rPr>
        <w:t>pleseň viničová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Oomycota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Peronosporaceae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 xml:space="preserve">CHEMICKÁ OCHRANA </w:t>
      </w:r>
    </w:p>
    <w:p w:rsidR="001945EE" w:rsidRPr="001945EE" w:rsidRDefault="001945EE" w:rsidP="001945EE">
      <w:r w:rsidRPr="001945EE">
        <w:rPr>
          <w:b/>
          <w:bCs/>
        </w:rPr>
        <w:t xml:space="preserve">Pred infekciou – výhonky 10 cm až bobule veľkosti hrachu – meďnaté </w:t>
      </w:r>
      <w:proofErr w:type="spellStart"/>
      <w:r w:rsidRPr="001945EE">
        <w:rPr>
          <w:b/>
          <w:bCs/>
        </w:rPr>
        <w:t>fungicídy</w:t>
      </w:r>
      <w:proofErr w:type="spellEnd"/>
      <w:r w:rsidRPr="001945EE">
        <w:rPr>
          <w:b/>
          <w:bCs/>
        </w:rPr>
        <w:t xml:space="preserve"> a </w:t>
      </w:r>
      <w:proofErr w:type="spellStart"/>
      <w:r w:rsidRPr="001945EE">
        <w:rPr>
          <w:b/>
          <w:bCs/>
        </w:rPr>
        <w:t>ditiokarbamáty</w:t>
      </w:r>
      <w:proofErr w:type="spellEnd"/>
      <w:r w:rsidRPr="001945EE">
        <w:rPr>
          <w:b/>
          <w:bCs/>
        </w:rPr>
        <w:t xml:space="preserve"> (</w:t>
      </w:r>
      <w:proofErr w:type="spellStart"/>
      <w:r w:rsidRPr="001945EE">
        <w:rPr>
          <w:b/>
          <w:bCs/>
        </w:rPr>
        <w:t>mancozeb</w:t>
      </w:r>
      <w:proofErr w:type="spellEnd"/>
      <w:r w:rsidRPr="001945EE">
        <w:rPr>
          <w:b/>
          <w:bCs/>
        </w:rPr>
        <w:t>)</w:t>
      </w:r>
    </w:p>
    <w:p w:rsidR="001945EE" w:rsidRPr="001945EE" w:rsidRDefault="001945EE" w:rsidP="001945EE">
      <w:r w:rsidRPr="001945EE">
        <w:rPr>
          <w:b/>
          <w:bCs/>
        </w:rPr>
        <w:t xml:space="preserve">Po infekcii – </w:t>
      </w:r>
      <w:proofErr w:type="spellStart"/>
      <w:r w:rsidRPr="001945EE">
        <w:rPr>
          <w:b/>
          <w:bCs/>
        </w:rPr>
        <w:t>opt</w:t>
      </w:r>
      <w:proofErr w:type="spellEnd"/>
      <w:r w:rsidRPr="001945EE">
        <w:rPr>
          <w:b/>
          <w:bCs/>
        </w:rPr>
        <w:t xml:space="preserve">. pred objavením škvŕn - </w:t>
      </w:r>
      <w:proofErr w:type="spellStart"/>
      <w:r w:rsidRPr="001945EE">
        <w:rPr>
          <w:b/>
          <w:bCs/>
        </w:rPr>
        <w:t>fosetyl</w:t>
      </w:r>
      <w:proofErr w:type="spellEnd"/>
      <w:r w:rsidRPr="001945EE">
        <w:rPr>
          <w:b/>
          <w:bCs/>
        </w:rPr>
        <w:t xml:space="preserve">-Al a </w:t>
      </w:r>
      <w:proofErr w:type="spellStart"/>
      <w:r w:rsidRPr="001945EE">
        <w:rPr>
          <w:b/>
          <w:bCs/>
        </w:rPr>
        <w:t>fenylamidy</w:t>
      </w:r>
      <w:proofErr w:type="spellEnd"/>
      <w:r w:rsidRPr="001945EE">
        <w:rPr>
          <w:b/>
          <w:bCs/>
        </w:rPr>
        <w:t xml:space="preserve"> (</w:t>
      </w:r>
      <w:proofErr w:type="spellStart"/>
      <w:r w:rsidRPr="001945EE">
        <w:rPr>
          <w:b/>
          <w:bCs/>
        </w:rPr>
        <w:t>e.g</w:t>
      </w:r>
      <w:proofErr w:type="spellEnd"/>
      <w:r w:rsidRPr="001945EE">
        <w:rPr>
          <w:b/>
          <w:bCs/>
        </w:rPr>
        <w:t xml:space="preserve">. </w:t>
      </w:r>
      <w:proofErr w:type="spellStart"/>
      <w:r w:rsidRPr="001945EE">
        <w:rPr>
          <w:b/>
          <w:bCs/>
        </w:rPr>
        <w:t>metalaxyl</w:t>
      </w:r>
      <w:proofErr w:type="spellEnd"/>
      <w:r w:rsidRPr="001945EE">
        <w:rPr>
          <w:b/>
          <w:bCs/>
        </w:rPr>
        <w:t>)</w:t>
      </w:r>
    </w:p>
    <w:p w:rsidR="001945EE" w:rsidRPr="001945EE" w:rsidRDefault="001945EE" w:rsidP="001945EE">
      <w:r w:rsidRPr="001945EE">
        <w:rPr>
          <w:b/>
          <w:bCs/>
        </w:rPr>
        <w:t>Cu prípravky – posledná aplikácia 20 až 40-50 dní pred zberom</w:t>
      </w:r>
    </w:p>
    <w:p w:rsidR="001945EE" w:rsidRPr="001945EE" w:rsidRDefault="001945EE" w:rsidP="001945EE">
      <w:hyperlink r:id="rId5" w:history="1">
        <w:r w:rsidRPr="001945EE">
          <w:rPr>
            <w:rStyle w:val="Hypertextovprepojenie"/>
            <w:b/>
            <w:bCs/>
          </w:rPr>
          <w:t>Zoznam prípravkov povolených v integrovanej produkcii</w:t>
        </w:r>
      </w:hyperlink>
    </w:p>
    <w:p w:rsidR="001945EE" w:rsidRPr="001945EE" w:rsidRDefault="001945EE" w:rsidP="001945EE">
      <w:proofErr w:type="spellStart"/>
      <w:r w:rsidRPr="001945EE">
        <w:rPr>
          <w:b/>
          <w:bCs/>
        </w:rPr>
        <w:t>Erysiphe</w:t>
      </w:r>
      <w:proofErr w:type="spellEnd"/>
      <w:r w:rsidRPr="001945EE">
        <w:rPr>
          <w:b/>
          <w:bCs/>
        </w:rPr>
        <w:t xml:space="preserve"> </w:t>
      </w:r>
      <w:proofErr w:type="spellStart"/>
      <w:r w:rsidRPr="001945EE">
        <w:rPr>
          <w:b/>
          <w:bCs/>
        </w:rPr>
        <w:t>necator</w:t>
      </w:r>
      <w:proofErr w:type="spellEnd"/>
      <w:r w:rsidRPr="001945EE">
        <w:rPr>
          <w:b/>
          <w:bCs/>
        </w:rPr>
        <w:t xml:space="preserve"> – múčnatka viniča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anamorfa</w:t>
      </w:r>
      <w:proofErr w:type="spellEnd"/>
      <w:r w:rsidRPr="001945EE">
        <w:rPr>
          <w:b/>
          <w:bCs/>
        </w:rPr>
        <w:t xml:space="preserve">: </w:t>
      </w:r>
      <w:proofErr w:type="spellStart"/>
      <w:r w:rsidRPr="001945EE">
        <w:rPr>
          <w:b/>
          <w:bCs/>
        </w:rPr>
        <w:t>Oidium</w:t>
      </w:r>
      <w:proofErr w:type="spellEnd"/>
      <w:r w:rsidRPr="001945EE">
        <w:rPr>
          <w:b/>
          <w:bCs/>
        </w:rPr>
        <w:t xml:space="preserve"> </w:t>
      </w:r>
      <w:proofErr w:type="spellStart"/>
      <w:r w:rsidRPr="001945EE">
        <w:rPr>
          <w:b/>
          <w:bCs/>
        </w:rPr>
        <w:t>tuckeri</w:t>
      </w:r>
      <w:proofErr w:type="spellEnd"/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Erysiphaceae</w:t>
      </w:r>
      <w:proofErr w:type="spellEnd"/>
    </w:p>
    <w:p w:rsidR="001945EE" w:rsidRPr="001945EE" w:rsidRDefault="001945EE" w:rsidP="001945EE">
      <w:proofErr w:type="spellStart"/>
      <w:r w:rsidRPr="001945EE">
        <w:rPr>
          <w:b/>
          <w:bCs/>
        </w:rPr>
        <w:t>Erysiphe</w:t>
      </w:r>
      <w:proofErr w:type="spellEnd"/>
      <w:r w:rsidRPr="001945EE">
        <w:rPr>
          <w:b/>
          <w:bCs/>
        </w:rPr>
        <w:t xml:space="preserve"> </w:t>
      </w:r>
      <w:proofErr w:type="spellStart"/>
      <w:r w:rsidRPr="001945EE">
        <w:rPr>
          <w:b/>
          <w:bCs/>
        </w:rPr>
        <w:t>necator</w:t>
      </w:r>
      <w:proofErr w:type="spellEnd"/>
      <w:r w:rsidRPr="001945EE">
        <w:rPr>
          <w:b/>
          <w:bCs/>
        </w:rPr>
        <w:t xml:space="preserve"> – múčnatka viniča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>Symptómy</w:t>
      </w:r>
    </w:p>
    <w:p w:rsidR="001945EE" w:rsidRPr="001945EE" w:rsidRDefault="001945EE" w:rsidP="001945EE">
      <w:r w:rsidRPr="001945EE">
        <w:rPr>
          <w:b/>
          <w:bCs/>
        </w:rPr>
        <w:t xml:space="preserve">Listy - bledé škvrny → biely povlak </w:t>
      </w:r>
      <w:proofErr w:type="spellStart"/>
      <w:r w:rsidRPr="001945EE">
        <w:rPr>
          <w:b/>
          <w:bCs/>
        </w:rPr>
        <w:t>mycélia</w:t>
      </w:r>
      <w:proofErr w:type="spellEnd"/>
      <w:r w:rsidRPr="001945EE">
        <w:rPr>
          <w:b/>
          <w:bCs/>
        </w:rPr>
        <w:t xml:space="preserve"> → zdeformované, skrútené, vädnúce</w:t>
      </w:r>
    </w:p>
    <w:p w:rsidR="001945EE" w:rsidRPr="001945EE" w:rsidRDefault="001945EE" w:rsidP="001945EE">
      <w:r w:rsidRPr="001945EE">
        <w:rPr>
          <w:b/>
          <w:bCs/>
        </w:rPr>
        <w:t>Letorasty – biely povlak, pozdĺžne škvrny → tmavnú → spomalenie rastu, deformácie</w:t>
      </w:r>
    </w:p>
    <w:p w:rsidR="001945EE" w:rsidRPr="001945EE" w:rsidRDefault="001945EE" w:rsidP="001945EE">
      <w:proofErr w:type="spellStart"/>
      <w:r w:rsidRPr="001945EE">
        <w:rPr>
          <w:b/>
          <w:bCs/>
        </w:rPr>
        <w:lastRenderedPageBreak/>
        <w:t>Erysiphe</w:t>
      </w:r>
      <w:proofErr w:type="spellEnd"/>
      <w:r w:rsidRPr="001945EE">
        <w:rPr>
          <w:b/>
          <w:bCs/>
        </w:rPr>
        <w:t xml:space="preserve"> </w:t>
      </w:r>
      <w:proofErr w:type="spellStart"/>
      <w:r w:rsidRPr="001945EE">
        <w:rPr>
          <w:b/>
          <w:bCs/>
        </w:rPr>
        <w:t>necator</w:t>
      </w:r>
      <w:proofErr w:type="spellEnd"/>
      <w:r w:rsidRPr="001945EE">
        <w:rPr>
          <w:b/>
          <w:bCs/>
        </w:rPr>
        <w:t xml:space="preserve"> – múčnatka viniča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>Symptómy</w:t>
      </w:r>
    </w:p>
    <w:p w:rsidR="001945EE" w:rsidRPr="001945EE" w:rsidRDefault="001945EE" w:rsidP="001945EE">
      <w:r w:rsidRPr="001945EE">
        <w:rPr>
          <w:b/>
          <w:bCs/>
        </w:rPr>
        <w:t>Strapce – v štádiu kvitnutia – odumieranie</w:t>
      </w:r>
    </w:p>
    <w:p w:rsidR="001945EE" w:rsidRPr="001945EE" w:rsidRDefault="001945EE" w:rsidP="001945EE">
      <w:r w:rsidRPr="001945EE">
        <w:rPr>
          <w:b/>
          <w:bCs/>
        </w:rPr>
        <w:t>Mladé bobule nedozrievajú</w:t>
      </w:r>
    </w:p>
    <w:p w:rsidR="001945EE" w:rsidRPr="001945EE" w:rsidRDefault="001945EE" w:rsidP="001945EE">
      <w:r w:rsidRPr="001945EE">
        <w:rPr>
          <w:b/>
          <w:bCs/>
        </w:rPr>
        <w:t xml:space="preserve">Dozrievajúce bobule – hnedé sieťová </w:t>
      </w:r>
      <w:proofErr w:type="spellStart"/>
      <w:r w:rsidRPr="001945EE">
        <w:rPr>
          <w:b/>
          <w:bCs/>
        </w:rPr>
        <w:t>nekróza</w:t>
      </w:r>
      <w:proofErr w:type="spellEnd"/>
      <w:r w:rsidRPr="001945EE">
        <w:rPr>
          <w:b/>
          <w:bCs/>
        </w:rPr>
        <w:t>, praskanie → prietrž semien</w:t>
      </w:r>
    </w:p>
    <w:p w:rsidR="001945EE" w:rsidRPr="001945EE" w:rsidRDefault="001945EE" w:rsidP="001945EE">
      <w:proofErr w:type="spellStart"/>
      <w:r w:rsidRPr="001945EE">
        <w:rPr>
          <w:b/>
          <w:bCs/>
        </w:rPr>
        <w:t>Erysiphe</w:t>
      </w:r>
      <w:proofErr w:type="spellEnd"/>
      <w:r w:rsidRPr="001945EE">
        <w:rPr>
          <w:b/>
          <w:bCs/>
        </w:rPr>
        <w:t xml:space="preserve"> </w:t>
      </w:r>
      <w:proofErr w:type="spellStart"/>
      <w:r w:rsidRPr="001945EE">
        <w:rPr>
          <w:b/>
          <w:bCs/>
        </w:rPr>
        <w:t>necator</w:t>
      </w:r>
      <w:proofErr w:type="spellEnd"/>
      <w:r w:rsidRPr="001945EE">
        <w:rPr>
          <w:b/>
          <w:bCs/>
        </w:rPr>
        <w:t xml:space="preserve"> – múčnatka viniča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>Náchylné štádiá</w:t>
      </w:r>
    </w:p>
    <w:p w:rsidR="001945EE" w:rsidRPr="001945EE" w:rsidRDefault="001945EE" w:rsidP="001945EE">
      <w:r w:rsidRPr="001945EE">
        <w:rPr>
          <w:b/>
          <w:bCs/>
        </w:rPr>
        <w:t xml:space="preserve">Mladé rastúce pletivá </w:t>
      </w:r>
    </w:p>
    <w:p w:rsidR="001945EE" w:rsidRPr="001945EE" w:rsidRDefault="001945EE" w:rsidP="001945EE">
      <w:r w:rsidRPr="001945EE">
        <w:rPr>
          <w:b/>
          <w:bCs/>
        </w:rPr>
        <w:t>Súkvetie: Kvitnutie až 3-4 týždne po kvitnutí</w:t>
      </w:r>
    </w:p>
    <w:p w:rsidR="001945EE" w:rsidRPr="001945EE" w:rsidRDefault="001945EE" w:rsidP="001945EE">
      <w:r w:rsidRPr="001945EE">
        <w:rPr>
          <w:b/>
          <w:bCs/>
        </w:rPr>
        <w:t xml:space="preserve">Hl. os a stopky súkvetia - celé </w:t>
      </w:r>
      <w:proofErr w:type="spellStart"/>
      <w:r w:rsidRPr="001945EE">
        <w:rPr>
          <w:b/>
          <w:bCs/>
        </w:rPr>
        <w:t>veg</w:t>
      </w:r>
      <w:proofErr w:type="spellEnd"/>
      <w:r w:rsidRPr="001945EE">
        <w:rPr>
          <w:b/>
          <w:bCs/>
        </w:rPr>
        <w:t>. obdobie</w:t>
      </w:r>
    </w:p>
    <w:p w:rsidR="001945EE" w:rsidRPr="001945EE" w:rsidRDefault="001945EE" w:rsidP="001945EE">
      <w:r w:rsidRPr="001945EE">
        <w:rPr>
          <w:b/>
          <w:bCs/>
        </w:rPr>
        <w:t>Škodlivosť</w:t>
      </w:r>
    </w:p>
    <w:p w:rsidR="001945EE" w:rsidRPr="001945EE" w:rsidRDefault="001945EE" w:rsidP="001945EE">
      <w:r w:rsidRPr="001945EE">
        <w:rPr>
          <w:b/>
          <w:bCs/>
        </w:rPr>
        <w:t>Menšie bobule</w:t>
      </w:r>
    </w:p>
    <w:p w:rsidR="001945EE" w:rsidRPr="001945EE" w:rsidRDefault="001945EE" w:rsidP="001945EE">
      <w:r w:rsidRPr="001945EE">
        <w:rPr>
          <w:b/>
          <w:bCs/>
        </w:rPr>
        <w:t>Nižšia cukornatosť</w:t>
      </w:r>
    </w:p>
    <w:p w:rsidR="001945EE" w:rsidRPr="001945EE" w:rsidRDefault="001945EE" w:rsidP="001945EE">
      <w:r w:rsidRPr="001945EE">
        <w:rPr>
          <w:b/>
          <w:bCs/>
        </w:rPr>
        <w:t>Pachuť vo víne (napadnutie 3%)</w:t>
      </w:r>
    </w:p>
    <w:p w:rsidR="001945EE" w:rsidRPr="001945EE" w:rsidRDefault="001945EE" w:rsidP="001945EE">
      <w:proofErr w:type="spellStart"/>
      <w:r w:rsidRPr="001945EE">
        <w:rPr>
          <w:b/>
          <w:bCs/>
        </w:rPr>
        <w:t>Erysiphe</w:t>
      </w:r>
      <w:proofErr w:type="spellEnd"/>
      <w:r w:rsidRPr="001945EE">
        <w:rPr>
          <w:b/>
          <w:bCs/>
        </w:rPr>
        <w:t xml:space="preserve"> </w:t>
      </w:r>
      <w:proofErr w:type="spellStart"/>
      <w:r w:rsidRPr="001945EE">
        <w:rPr>
          <w:b/>
          <w:bCs/>
        </w:rPr>
        <w:t>necator</w:t>
      </w:r>
      <w:proofErr w:type="spellEnd"/>
      <w:r w:rsidRPr="001945EE">
        <w:rPr>
          <w:b/>
          <w:bCs/>
        </w:rPr>
        <w:t xml:space="preserve"> – múčnatka viniča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 xml:space="preserve">Vývojový cyklus </w:t>
      </w:r>
    </w:p>
    <w:p w:rsidR="001945EE" w:rsidRPr="001945EE" w:rsidRDefault="001945EE" w:rsidP="001945EE">
      <w:r w:rsidRPr="001945EE">
        <w:rPr>
          <w:b/>
          <w:bCs/>
        </w:rPr>
        <w:t xml:space="preserve">Prezimuje </w:t>
      </w:r>
      <w:proofErr w:type="spellStart"/>
      <w:r w:rsidRPr="001945EE">
        <w:rPr>
          <w:b/>
          <w:bCs/>
        </w:rPr>
        <w:t>mycélium</w:t>
      </w:r>
      <w:proofErr w:type="spellEnd"/>
      <w:r w:rsidRPr="001945EE">
        <w:rPr>
          <w:b/>
          <w:bCs/>
        </w:rPr>
        <w:t xml:space="preserve"> v púčikoch a na letorastoch, a </w:t>
      </w:r>
      <w:proofErr w:type="spellStart"/>
      <w:r w:rsidRPr="001945EE">
        <w:rPr>
          <w:b/>
          <w:bCs/>
        </w:rPr>
        <w:t>kleistotéciami</w:t>
      </w:r>
      <w:proofErr w:type="spellEnd"/>
    </w:p>
    <w:p w:rsidR="001945EE" w:rsidRPr="001945EE" w:rsidRDefault="001945EE" w:rsidP="001945EE">
      <w:r w:rsidRPr="001945EE">
        <w:rPr>
          <w:b/>
          <w:bCs/>
        </w:rPr>
        <w:t xml:space="preserve">Primárna infekcia – uvoľňovanie </w:t>
      </w:r>
      <w:proofErr w:type="spellStart"/>
      <w:r w:rsidRPr="001945EE">
        <w:rPr>
          <w:b/>
          <w:bCs/>
        </w:rPr>
        <w:t>askospór</w:t>
      </w:r>
      <w:proofErr w:type="spellEnd"/>
      <w:r w:rsidRPr="001945EE">
        <w:rPr>
          <w:b/>
          <w:bCs/>
        </w:rPr>
        <w:t xml:space="preserve">  (2,5 mm zrážok), </w:t>
      </w:r>
    </w:p>
    <w:p w:rsidR="001945EE" w:rsidRPr="001945EE" w:rsidRDefault="001945EE" w:rsidP="001945EE">
      <w:r w:rsidRPr="001945EE">
        <w:rPr>
          <w:b/>
          <w:bCs/>
        </w:rPr>
        <w:t>Vznik infekcie →  12 hod. vlhkosť a 10-15 °C, symptómy po 7-11 dňoch</w:t>
      </w:r>
    </w:p>
    <w:p w:rsidR="001945EE" w:rsidRPr="001945EE" w:rsidRDefault="001945EE" w:rsidP="001945EE">
      <w:r w:rsidRPr="001945EE">
        <w:rPr>
          <w:b/>
          <w:bCs/>
        </w:rPr>
        <w:t xml:space="preserve">Sekundárna infekcia – </w:t>
      </w:r>
      <w:proofErr w:type="spellStart"/>
      <w:r w:rsidRPr="001945EE">
        <w:rPr>
          <w:b/>
          <w:bCs/>
        </w:rPr>
        <w:t>konídiá</w:t>
      </w:r>
      <w:proofErr w:type="spellEnd"/>
    </w:p>
    <w:p w:rsidR="001945EE" w:rsidRPr="001945EE" w:rsidRDefault="001945EE" w:rsidP="001945EE">
      <w:r w:rsidRPr="001945EE">
        <w:rPr>
          <w:b/>
          <w:bCs/>
        </w:rPr>
        <w:t xml:space="preserve">Vznik infekcie -  voľná voda nie je potrebná, dôležitá je teplota, </w:t>
      </w:r>
      <w:proofErr w:type="spellStart"/>
      <w:r w:rsidRPr="001945EE">
        <w:rPr>
          <w:b/>
          <w:bCs/>
        </w:rPr>
        <w:t>sympt</w:t>
      </w:r>
      <w:proofErr w:type="spellEnd"/>
      <w:r w:rsidRPr="001945EE">
        <w:rPr>
          <w:b/>
          <w:bCs/>
        </w:rPr>
        <w:t>. po 5-6 dňoch</w:t>
      </w:r>
    </w:p>
    <w:p w:rsidR="001945EE" w:rsidRPr="001945EE" w:rsidRDefault="001945EE" w:rsidP="001945EE">
      <w:r w:rsidRPr="001945EE">
        <w:rPr>
          <w:b/>
          <w:bCs/>
        </w:rPr>
        <w:t>Vysoké teploty a priame slnko – negatívny vplyv</w:t>
      </w:r>
    </w:p>
    <w:p w:rsidR="001945EE" w:rsidRPr="001945EE" w:rsidRDefault="001945EE" w:rsidP="001945EE">
      <w:proofErr w:type="spellStart"/>
      <w:r w:rsidRPr="001945EE">
        <w:rPr>
          <w:b/>
          <w:bCs/>
        </w:rPr>
        <w:t>Erysiphe</w:t>
      </w:r>
      <w:proofErr w:type="spellEnd"/>
      <w:r w:rsidRPr="001945EE">
        <w:rPr>
          <w:b/>
          <w:bCs/>
        </w:rPr>
        <w:t xml:space="preserve"> </w:t>
      </w:r>
      <w:proofErr w:type="spellStart"/>
      <w:r w:rsidRPr="001945EE">
        <w:rPr>
          <w:b/>
          <w:bCs/>
        </w:rPr>
        <w:t>necator</w:t>
      </w:r>
      <w:proofErr w:type="spellEnd"/>
      <w:r w:rsidRPr="001945EE">
        <w:rPr>
          <w:b/>
          <w:bCs/>
        </w:rPr>
        <w:t xml:space="preserve"> – múčnatka viniča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Erysiphaceae</w:t>
      </w:r>
      <w:proofErr w:type="spellEnd"/>
    </w:p>
    <w:p w:rsidR="001945EE" w:rsidRPr="001945EE" w:rsidRDefault="001945EE" w:rsidP="001945EE">
      <w:proofErr w:type="spellStart"/>
      <w:r w:rsidRPr="001945EE">
        <w:rPr>
          <w:b/>
          <w:bCs/>
        </w:rPr>
        <w:t>Erysiphe</w:t>
      </w:r>
      <w:proofErr w:type="spellEnd"/>
      <w:r w:rsidRPr="001945EE">
        <w:rPr>
          <w:b/>
          <w:bCs/>
        </w:rPr>
        <w:t xml:space="preserve"> </w:t>
      </w:r>
      <w:proofErr w:type="spellStart"/>
      <w:r w:rsidRPr="001945EE">
        <w:rPr>
          <w:b/>
          <w:bCs/>
        </w:rPr>
        <w:t>necator</w:t>
      </w:r>
      <w:proofErr w:type="spellEnd"/>
      <w:r w:rsidRPr="001945EE">
        <w:rPr>
          <w:b/>
          <w:bCs/>
        </w:rPr>
        <w:t xml:space="preserve"> – múčnatka viniča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>Ochrana</w:t>
      </w:r>
    </w:p>
    <w:p w:rsidR="001945EE" w:rsidRPr="001945EE" w:rsidRDefault="001945EE" w:rsidP="001945EE">
      <w:r w:rsidRPr="001945EE">
        <w:rPr>
          <w:b/>
          <w:bCs/>
        </w:rPr>
        <w:t>Rezistentné odrody</w:t>
      </w:r>
    </w:p>
    <w:p w:rsidR="001945EE" w:rsidRPr="001945EE" w:rsidRDefault="001945EE" w:rsidP="001945EE">
      <w:r w:rsidRPr="001945EE">
        <w:rPr>
          <w:b/>
          <w:bCs/>
        </w:rPr>
        <w:t xml:space="preserve">Prevzdušnenie, presvetlenie 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  <w:t>→ listov okolo strapcov</w:t>
      </w:r>
    </w:p>
    <w:p w:rsidR="001945EE" w:rsidRPr="001945EE" w:rsidRDefault="001945EE" w:rsidP="001945EE">
      <w:r w:rsidRPr="001945EE">
        <w:rPr>
          <w:b/>
          <w:bCs/>
        </w:rPr>
        <w:lastRenderedPageBreak/>
        <w:t xml:space="preserve">           → odstraňovanie bočných výhonkov</w:t>
      </w:r>
    </w:p>
    <w:p w:rsidR="001945EE" w:rsidRPr="001945EE" w:rsidRDefault="001945EE" w:rsidP="001945EE">
      <w:r w:rsidRPr="001945EE">
        <w:rPr>
          <w:b/>
          <w:bCs/>
        </w:rPr>
        <w:tab/>
      </w:r>
    </w:p>
    <w:p w:rsidR="001945EE" w:rsidRPr="001945EE" w:rsidRDefault="001945EE" w:rsidP="001945EE">
      <w:proofErr w:type="spellStart"/>
      <w:r w:rsidRPr="001945EE">
        <w:rPr>
          <w:b/>
          <w:bCs/>
        </w:rPr>
        <w:t>Erysiphe</w:t>
      </w:r>
      <w:proofErr w:type="spellEnd"/>
      <w:r w:rsidRPr="001945EE">
        <w:rPr>
          <w:b/>
          <w:bCs/>
        </w:rPr>
        <w:t xml:space="preserve"> </w:t>
      </w:r>
      <w:proofErr w:type="spellStart"/>
      <w:r w:rsidRPr="001945EE">
        <w:rPr>
          <w:b/>
          <w:bCs/>
        </w:rPr>
        <w:t>necator</w:t>
      </w:r>
      <w:proofErr w:type="spellEnd"/>
      <w:r w:rsidRPr="001945EE">
        <w:rPr>
          <w:b/>
          <w:bCs/>
        </w:rPr>
        <w:t xml:space="preserve"> – múčnatka viniča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Erysiphaceae</w:t>
      </w:r>
      <w:proofErr w:type="spellEnd"/>
    </w:p>
    <w:p w:rsidR="001945EE" w:rsidRPr="001945EE" w:rsidRDefault="001945EE" w:rsidP="001945EE">
      <w:proofErr w:type="spellStart"/>
      <w:r w:rsidRPr="001945EE">
        <w:rPr>
          <w:b/>
          <w:bCs/>
        </w:rPr>
        <w:t>Fungicídy</w:t>
      </w:r>
      <w:proofErr w:type="spellEnd"/>
      <w:r w:rsidRPr="001945EE">
        <w:rPr>
          <w:b/>
          <w:bCs/>
        </w:rPr>
        <w:t>: 1. pri dĺžke výhonkov 5-10 cm</w:t>
      </w:r>
    </w:p>
    <w:p w:rsidR="001945EE" w:rsidRPr="001945EE" w:rsidRDefault="001945EE" w:rsidP="001945EE">
      <w:r w:rsidRPr="001945EE">
        <w:rPr>
          <w:b/>
          <w:bCs/>
        </w:rPr>
        <w:t xml:space="preserve">                        2. tesne pred a po kvitnutí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  <w:t xml:space="preserve">  3. v 10-14 dňových intervaloch do štádia mäknutia a   </w:t>
      </w:r>
    </w:p>
    <w:p w:rsidR="001945EE" w:rsidRPr="001945EE" w:rsidRDefault="001945EE" w:rsidP="001945EE">
      <w:r w:rsidRPr="001945EE">
        <w:rPr>
          <w:b/>
          <w:bCs/>
        </w:rPr>
        <w:t xml:space="preserve">                            zač.  sfarbovania bobúľ </w:t>
      </w:r>
    </w:p>
    <w:p w:rsidR="001945EE" w:rsidRPr="001945EE" w:rsidRDefault="001945EE" w:rsidP="001945EE">
      <w:r w:rsidRPr="001945EE">
        <w:rPr>
          <w:b/>
          <w:bCs/>
        </w:rPr>
        <w:t xml:space="preserve">                            (pri síre sa interval skracuje na 7-10 dní)</w:t>
      </w:r>
    </w:p>
    <w:p w:rsidR="001945EE" w:rsidRPr="001945EE" w:rsidRDefault="001945EE" w:rsidP="001945EE">
      <w:r w:rsidRPr="001945EE">
        <w:rPr>
          <w:b/>
          <w:bCs/>
        </w:rPr>
        <w:t xml:space="preserve">                         4. po zbere úrody pred opadaním listov (2x AQ 10)</w:t>
      </w:r>
    </w:p>
    <w:p w:rsidR="001945EE" w:rsidRPr="001945EE" w:rsidRDefault="001945EE" w:rsidP="001945EE">
      <w:r w:rsidRPr="001945EE">
        <w:rPr>
          <w:b/>
          <w:bCs/>
        </w:rPr>
        <w:t>Posledná aplikácia sírnatých prípravkov – min. 21 dní pred zberom</w:t>
      </w:r>
    </w:p>
    <w:p w:rsidR="001945EE" w:rsidRPr="001945EE" w:rsidRDefault="001945EE" w:rsidP="001945EE">
      <w:hyperlink r:id="rId6" w:history="1">
        <w:r w:rsidRPr="001945EE">
          <w:rPr>
            <w:rStyle w:val="Hypertextovprepojenie"/>
            <w:b/>
            <w:bCs/>
          </w:rPr>
          <w:t>Zoznam prípravkov povolených v integrovanej produkcii</w:t>
        </w:r>
      </w:hyperlink>
    </w:p>
    <w:p w:rsidR="001945EE" w:rsidRPr="001945EE" w:rsidRDefault="001945EE" w:rsidP="001945EE">
      <w:proofErr w:type="spellStart"/>
      <w:r w:rsidRPr="001945EE">
        <w:rPr>
          <w:b/>
          <w:bCs/>
        </w:rPr>
        <w:t>Erysiphe</w:t>
      </w:r>
      <w:proofErr w:type="spellEnd"/>
      <w:r w:rsidRPr="001945EE">
        <w:rPr>
          <w:b/>
          <w:bCs/>
        </w:rPr>
        <w:t xml:space="preserve"> </w:t>
      </w:r>
      <w:proofErr w:type="spellStart"/>
      <w:r w:rsidRPr="001945EE">
        <w:rPr>
          <w:b/>
          <w:bCs/>
        </w:rPr>
        <w:t>necator</w:t>
      </w:r>
      <w:proofErr w:type="spellEnd"/>
      <w:r w:rsidRPr="001945EE">
        <w:rPr>
          <w:b/>
          <w:bCs/>
        </w:rPr>
        <w:t xml:space="preserve"> – múčnatka viniča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>Biologické preparáty</w:t>
      </w:r>
    </w:p>
    <w:p w:rsidR="001945EE" w:rsidRPr="001945EE" w:rsidRDefault="001945EE" w:rsidP="001945EE">
      <w:proofErr w:type="spellStart"/>
      <w:r w:rsidRPr="001945EE">
        <w:rPr>
          <w:b/>
          <w:bCs/>
        </w:rPr>
        <w:t>Alginure</w:t>
      </w:r>
      <w:proofErr w:type="spellEnd"/>
      <w:r w:rsidRPr="001945EE">
        <w:rPr>
          <w:b/>
          <w:bCs/>
        </w:rPr>
        <w:t xml:space="preserve"> (</w:t>
      </w:r>
      <w:proofErr w:type="spellStart"/>
      <w:r w:rsidRPr="001945EE">
        <w:rPr>
          <w:b/>
          <w:bCs/>
        </w:rPr>
        <w:t>vedľ</w:t>
      </w:r>
      <w:proofErr w:type="spellEnd"/>
      <w:r w:rsidRPr="001945EE">
        <w:rPr>
          <w:b/>
          <w:bCs/>
        </w:rPr>
        <w:t>. účinok)</w:t>
      </w:r>
    </w:p>
    <w:p w:rsidR="001945EE" w:rsidRPr="001945EE" w:rsidRDefault="001945EE" w:rsidP="001945EE">
      <w:proofErr w:type="spellStart"/>
      <w:r w:rsidRPr="001945EE">
        <w:rPr>
          <w:b/>
          <w:bCs/>
        </w:rPr>
        <w:t>Prev</w:t>
      </w:r>
      <w:proofErr w:type="spellEnd"/>
      <w:r w:rsidRPr="001945EE">
        <w:rPr>
          <w:b/>
          <w:bCs/>
        </w:rPr>
        <w:t>- B2</w:t>
      </w:r>
    </w:p>
    <w:p w:rsidR="001945EE" w:rsidRPr="001945EE" w:rsidRDefault="001945EE" w:rsidP="001945EE">
      <w:proofErr w:type="spellStart"/>
      <w:r w:rsidRPr="001945EE">
        <w:rPr>
          <w:b/>
          <w:bCs/>
        </w:rPr>
        <w:t>Vitisan</w:t>
      </w:r>
      <w:proofErr w:type="spellEnd"/>
    </w:p>
    <w:p w:rsidR="001945EE" w:rsidRPr="001945EE" w:rsidRDefault="001945EE" w:rsidP="001945EE">
      <w:proofErr w:type="spellStart"/>
      <w:r w:rsidRPr="001945EE">
        <w:rPr>
          <w:b/>
          <w:bCs/>
        </w:rPr>
        <w:t>AquaVitrin</w:t>
      </w:r>
      <w:proofErr w:type="spellEnd"/>
      <w:r w:rsidRPr="001945EE">
        <w:rPr>
          <w:b/>
          <w:bCs/>
        </w:rPr>
        <w:t xml:space="preserve"> K</w:t>
      </w:r>
    </w:p>
    <w:p w:rsidR="001945EE" w:rsidRPr="001945EE" w:rsidRDefault="001945EE" w:rsidP="001945EE">
      <w:r w:rsidRPr="001945EE">
        <w:rPr>
          <w:b/>
          <w:bCs/>
        </w:rPr>
        <w:t xml:space="preserve">HF </w:t>
      </w:r>
      <w:proofErr w:type="spellStart"/>
      <w:r w:rsidRPr="001945EE">
        <w:rPr>
          <w:b/>
          <w:bCs/>
        </w:rPr>
        <w:t>Mycol</w:t>
      </w:r>
      <w:proofErr w:type="spellEnd"/>
    </w:p>
    <w:p w:rsidR="001945EE" w:rsidRPr="001945EE" w:rsidRDefault="001945EE" w:rsidP="001945EE">
      <w:proofErr w:type="spellStart"/>
      <w:r w:rsidRPr="001945EE">
        <w:rPr>
          <w:b/>
          <w:bCs/>
        </w:rPr>
        <w:t>Cocana</w:t>
      </w:r>
      <w:proofErr w:type="spellEnd"/>
    </w:p>
    <w:p w:rsidR="001945EE" w:rsidRPr="001945EE" w:rsidRDefault="001945EE" w:rsidP="001945EE">
      <w:r w:rsidRPr="001945EE">
        <w:rPr>
          <w:b/>
          <w:bCs/>
        </w:rPr>
        <w:t xml:space="preserve">AQ 10 </w:t>
      </w:r>
    </w:p>
    <w:p w:rsidR="001945EE" w:rsidRPr="001945EE" w:rsidRDefault="001945EE" w:rsidP="001945EE">
      <w:r w:rsidRPr="001945EE">
        <w:rPr>
          <w:b/>
          <w:bCs/>
        </w:rPr>
        <w:t>AQ-10 (</w:t>
      </w:r>
      <w:proofErr w:type="spellStart"/>
      <w:r w:rsidRPr="001945EE">
        <w:rPr>
          <w:b/>
          <w:bCs/>
        </w:rPr>
        <w:t>hyperparazitická</w:t>
      </w:r>
      <w:proofErr w:type="spellEnd"/>
      <w:r w:rsidRPr="001945EE">
        <w:rPr>
          <w:b/>
          <w:bCs/>
        </w:rPr>
        <w:t xml:space="preserve"> huba </w:t>
      </w:r>
      <w:proofErr w:type="spellStart"/>
      <w:r w:rsidRPr="001945EE">
        <w:rPr>
          <w:b/>
          <w:bCs/>
          <w:i/>
          <w:iCs/>
        </w:rPr>
        <w:t>Ampelomyces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quisqualis</w:t>
      </w:r>
      <w:proofErr w:type="spellEnd"/>
      <w:r w:rsidRPr="001945EE">
        <w:rPr>
          <w:b/>
          <w:bCs/>
        </w:rPr>
        <w:t>)</w:t>
      </w:r>
    </w:p>
    <w:p w:rsidR="001945EE" w:rsidRPr="001945EE" w:rsidRDefault="001945EE" w:rsidP="001945EE">
      <w:proofErr w:type="spellStart"/>
      <w:r w:rsidRPr="001945EE">
        <w:rPr>
          <w:b/>
          <w:bCs/>
        </w:rPr>
        <w:t>Erysiphe</w:t>
      </w:r>
      <w:proofErr w:type="spellEnd"/>
      <w:r w:rsidRPr="001945EE">
        <w:rPr>
          <w:b/>
          <w:bCs/>
        </w:rPr>
        <w:t xml:space="preserve"> </w:t>
      </w:r>
      <w:proofErr w:type="spellStart"/>
      <w:r w:rsidRPr="001945EE">
        <w:rPr>
          <w:b/>
          <w:bCs/>
        </w:rPr>
        <w:t>necator</w:t>
      </w:r>
      <w:proofErr w:type="spellEnd"/>
      <w:r w:rsidRPr="001945EE">
        <w:rPr>
          <w:b/>
          <w:bCs/>
        </w:rPr>
        <w:t xml:space="preserve"> – múčnatka viniča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Erysiphales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Erysiphaceae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>AQ 10</w:t>
      </w:r>
    </w:p>
    <w:p w:rsidR="001945EE" w:rsidRPr="001945EE" w:rsidRDefault="001945EE" w:rsidP="001945EE">
      <w:r w:rsidRPr="001945EE">
        <w:rPr>
          <w:b/>
          <w:bCs/>
        </w:rPr>
        <w:t>Aplikácia 2x po sebe, 7-10 dňové intervaly, max. 12x za vegetáciu</w:t>
      </w:r>
    </w:p>
    <w:p w:rsidR="001945EE" w:rsidRPr="001945EE" w:rsidRDefault="001945EE" w:rsidP="001945EE">
      <w:r w:rsidRPr="001945EE">
        <w:rPr>
          <w:b/>
          <w:bCs/>
        </w:rPr>
        <w:t>Skoro ráno, neskoro večer – vlhké listy – vysoká klíčivosť spór</w:t>
      </w:r>
    </w:p>
    <w:p w:rsidR="001945EE" w:rsidRPr="001945EE" w:rsidRDefault="001945EE" w:rsidP="001945EE">
      <w:r w:rsidRPr="001945EE">
        <w:rPr>
          <w:b/>
          <w:bCs/>
        </w:rPr>
        <w:t xml:space="preserve">35 g/ha – slabý </w:t>
      </w:r>
      <w:proofErr w:type="spellStart"/>
      <w:r w:rsidRPr="001945EE">
        <w:rPr>
          <w:b/>
          <w:bCs/>
        </w:rPr>
        <w:t>inf</w:t>
      </w:r>
      <w:proofErr w:type="spellEnd"/>
      <w:r w:rsidRPr="001945EE">
        <w:rPr>
          <w:b/>
          <w:bCs/>
        </w:rPr>
        <w:t>. tlak, do kvitnutia, kratšie intervaly</w:t>
      </w:r>
    </w:p>
    <w:p w:rsidR="001945EE" w:rsidRPr="001945EE" w:rsidRDefault="001945EE" w:rsidP="001945EE">
      <w:r w:rsidRPr="001945EE">
        <w:rPr>
          <w:b/>
          <w:bCs/>
        </w:rPr>
        <w:t xml:space="preserve">50g/ha – silný </w:t>
      </w:r>
      <w:proofErr w:type="spellStart"/>
      <w:r w:rsidRPr="001945EE">
        <w:rPr>
          <w:b/>
          <w:bCs/>
        </w:rPr>
        <w:t>inf</w:t>
      </w:r>
      <w:proofErr w:type="spellEnd"/>
      <w:r w:rsidRPr="001945EE">
        <w:rPr>
          <w:b/>
          <w:bCs/>
        </w:rPr>
        <w:t>. tlak, intenzívny rast viniča</w:t>
      </w:r>
    </w:p>
    <w:p w:rsidR="001945EE" w:rsidRPr="001945EE" w:rsidRDefault="001945EE" w:rsidP="001945EE">
      <w:r w:rsidRPr="001945EE">
        <w:rPr>
          <w:b/>
          <w:bCs/>
        </w:rPr>
        <w:t>Pomocné látky (</w:t>
      </w:r>
      <w:proofErr w:type="spellStart"/>
      <w:r w:rsidRPr="001945EE">
        <w:rPr>
          <w:b/>
          <w:bCs/>
        </w:rPr>
        <w:t>Agrovital</w:t>
      </w:r>
      <w:proofErr w:type="spellEnd"/>
      <w:r w:rsidRPr="001945EE">
        <w:rPr>
          <w:b/>
          <w:bCs/>
        </w:rPr>
        <w:t>) – zvýšenie účinnosti</w:t>
      </w:r>
    </w:p>
    <w:p w:rsidR="001945EE" w:rsidRPr="001945EE" w:rsidRDefault="001945EE" w:rsidP="001945EE">
      <w:r w:rsidRPr="001945EE">
        <w:rPr>
          <w:b/>
          <w:bCs/>
        </w:rPr>
        <w:t xml:space="preserve">Nekompatibilné </w:t>
      </w:r>
      <w:proofErr w:type="spellStart"/>
      <w:r w:rsidRPr="001945EE">
        <w:rPr>
          <w:b/>
          <w:bCs/>
        </w:rPr>
        <w:t>fungicídy</w:t>
      </w:r>
      <w:proofErr w:type="spellEnd"/>
      <w:r w:rsidRPr="001945EE">
        <w:rPr>
          <w:b/>
          <w:bCs/>
        </w:rPr>
        <w:t xml:space="preserve"> aplikovať 5 dní pred a 5 dní po AQ 10</w:t>
      </w:r>
    </w:p>
    <w:p w:rsidR="001945EE" w:rsidRPr="001945EE" w:rsidRDefault="001945EE" w:rsidP="001945EE">
      <w:r w:rsidRPr="001945EE">
        <w:rPr>
          <w:b/>
          <w:bCs/>
        </w:rPr>
        <w:lastRenderedPageBreak/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hyperlink r:id="rId7" w:history="1">
        <w:r w:rsidRPr="001945EE">
          <w:rPr>
            <w:rStyle w:val="Hypertextovprepojenie"/>
            <w:b/>
            <w:bCs/>
          </w:rPr>
          <w:t xml:space="preserve">Tabuľka kompatibility </w:t>
        </w:r>
      </w:hyperlink>
      <w:hyperlink r:id="rId8" w:history="1">
        <w:proofErr w:type="spellStart"/>
        <w:r w:rsidRPr="001945EE">
          <w:rPr>
            <w:rStyle w:val="Hypertextovprepojenie"/>
            <w:b/>
            <w:bCs/>
          </w:rPr>
          <w:t>fungicídov</w:t>
        </w:r>
        <w:proofErr w:type="spellEnd"/>
      </w:hyperlink>
    </w:p>
    <w:p w:rsidR="001945EE" w:rsidRPr="001945EE" w:rsidRDefault="001945EE" w:rsidP="001945EE">
      <w:proofErr w:type="spellStart"/>
      <w:r w:rsidRPr="001945EE">
        <w:rPr>
          <w:b/>
          <w:bCs/>
        </w:rPr>
        <w:t>Botrytis</w:t>
      </w:r>
      <w:proofErr w:type="spellEnd"/>
      <w:r w:rsidRPr="001945EE">
        <w:rPr>
          <w:b/>
          <w:bCs/>
        </w:rPr>
        <w:t xml:space="preserve"> </w:t>
      </w:r>
      <w:proofErr w:type="spellStart"/>
      <w:r w:rsidRPr="001945EE">
        <w:rPr>
          <w:b/>
          <w:bCs/>
        </w:rPr>
        <w:t>cinerea</w:t>
      </w:r>
      <w:proofErr w:type="spellEnd"/>
      <w:r w:rsidRPr="001945EE">
        <w:rPr>
          <w:b/>
          <w:bCs/>
        </w:rPr>
        <w:t xml:space="preserve"> – pleseň sivá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Leotiomycetes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Sclerotiniaceae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>Výhonky, kvety, listy, plody</w:t>
      </w:r>
    </w:p>
    <w:p w:rsidR="001945EE" w:rsidRPr="001945EE" w:rsidRDefault="001945EE" w:rsidP="001945EE">
      <w:r w:rsidRPr="001945EE">
        <w:rPr>
          <w:b/>
          <w:bCs/>
        </w:rPr>
        <w:t>Lézie po obvode stopiek plodov a hl. osi súkvetia → odumieranie časti strapca, opadávanie bobúľ</w:t>
      </w:r>
    </w:p>
    <w:p w:rsidR="001945EE" w:rsidRPr="001945EE" w:rsidRDefault="001945EE" w:rsidP="001945EE">
      <w:proofErr w:type="spellStart"/>
      <w:r w:rsidRPr="001945EE">
        <w:rPr>
          <w:b/>
          <w:bCs/>
          <w:i/>
          <w:iCs/>
        </w:rPr>
        <w:t>Botrytis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cinerea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>– pleseň sivá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Leotiomycetes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Sclerotiniaceae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>Počas kvitnutia → latentné štádium (málo cukrov, veľa kyselín) do mäknutia</w:t>
      </w:r>
    </w:p>
    <w:p w:rsidR="001945EE" w:rsidRPr="001945EE" w:rsidRDefault="001945EE" w:rsidP="001945EE">
      <w:r w:rsidRPr="001945EE">
        <w:rPr>
          <w:b/>
          <w:bCs/>
        </w:rPr>
        <w:t>Infekcie bobúľ → cukornatosť 5-8 % → do zberu a po zbere</w:t>
      </w:r>
    </w:p>
    <w:p w:rsidR="001945EE" w:rsidRPr="001945EE" w:rsidRDefault="001945EE" w:rsidP="001945EE">
      <w:r w:rsidRPr="001945EE">
        <w:rPr>
          <w:b/>
          <w:bCs/>
        </w:rPr>
        <w:t>Náchylnosť bobúľ sa zvyšuje s dozrievaním</w:t>
      </w:r>
    </w:p>
    <w:p w:rsidR="001945EE" w:rsidRPr="001945EE" w:rsidRDefault="001945EE" w:rsidP="001945EE">
      <w:r w:rsidRPr="001945EE">
        <w:rPr>
          <w:b/>
          <w:bCs/>
        </w:rPr>
        <w:t xml:space="preserve">Náchylnejšie - odrody s tenkou šupkou, kompaktnými strapcami </w:t>
      </w:r>
    </w:p>
    <w:p w:rsidR="001945EE" w:rsidRPr="001945EE" w:rsidRDefault="001945EE" w:rsidP="001945EE">
      <w:proofErr w:type="spellStart"/>
      <w:r w:rsidRPr="001945EE">
        <w:rPr>
          <w:b/>
          <w:bCs/>
          <w:i/>
          <w:iCs/>
        </w:rPr>
        <w:t>Botrytis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cinerea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>– pleseň sivá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Leotiomycetes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Sclerotiniaceae</w:t>
      </w:r>
      <w:proofErr w:type="spellEnd"/>
    </w:p>
    <w:p w:rsidR="001945EE" w:rsidRPr="001945EE" w:rsidRDefault="001945EE" w:rsidP="001945EE">
      <w:proofErr w:type="spellStart"/>
      <w:r w:rsidRPr="001945EE">
        <w:rPr>
          <w:b/>
          <w:bCs/>
          <w:i/>
          <w:iCs/>
        </w:rPr>
        <w:t>Botrytis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cinerea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>– pleseň sivá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Leotiomycetes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Sclerotiniaceae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>Vývojový cyklus</w:t>
      </w:r>
    </w:p>
    <w:p w:rsidR="001945EE" w:rsidRPr="001945EE" w:rsidRDefault="001945EE" w:rsidP="001945EE">
      <w:r w:rsidRPr="001945EE">
        <w:rPr>
          <w:b/>
          <w:bCs/>
        </w:rPr>
        <w:t xml:space="preserve">Prezimovanie - </w:t>
      </w:r>
      <w:proofErr w:type="spellStart"/>
      <w:r w:rsidRPr="001945EE">
        <w:rPr>
          <w:b/>
          <w:bCs/>
        </w:rPr>
        <w:t>skleróciá</w:t>
      </w:r>
      <w:proofErr w:type="spellEnd"/>
      <w:r w:rsidRPr="001945EE">
        <w:rPr>
          <w:b/>
          <w:bCs/>
        </w:rPr>
        <w:t xml:space="preserve"> na kôre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  <w:t xml:space="preserve"> - </w:t>
      </w:r>
      <w:proofErr w:type="spellStart"/>
      <w:r w:rsidRPr="001945EE">
        <w:rPr>
          <w:b/>
          <w:bCs/>
        </w:rPr>
        <w:t>mycélium</w:t>
      </w:r>
      <w:proofErr w:type="spellEnd"/>
      <w:r w:rsidRPr="001945EE">
        <w:rPr>
          <w:b/>
          <w:bCs/>
        </w:rPr>
        <w:t xml:space="preserve"> na kôre,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  <w:t xml:space="preserve">v púčikoch,    </w:t>
      </w:r>
    </w:p>
    <w:p w:rsidR="001945EE" w:rsidRPr="001945EE" w:rsidRDefault="001945EE" w:rsidP="001945EE">
      <w:r w:rsidRPr="001945EE">
        <w:rPr>
          <w:b/>
          <w:bCs/>
        </w:rPr>
        <w:t xml:space="preserve">                              </w:t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  <w:t xml:space="preserve"> plodoch</w:t>
      </w:r>
    </w:p>
    <w:p w:rsidR="001945EE" w:rsidRPr="001945EE" w:rsidRDefault="001945EE" w:rsidP="001945EE">
      <w:r w:rsidRPr="001945EE">
        <w:rPr>
          <w:b/>
          <w:bCs/>
        </w:rPr>
        <w:t xml:space="preserve">Na jar – tvorba </w:t>
      </w:r>
      <w:proofErr w:type="spellStart"/>
      <w:r w:rsidRPr="001945EE">
        <w:rPr>
          <w:b/>
          <w:bCs/>
        </w:rPr>
        <w:t>konídií</w:t>
      </w:r>
      <w:proofErr w:type="spellEnd"/>
      <w:r w:rsidRPr="001945EE">
        <w:rPr>
          <w:b/>
          <w:bCs/>
        </w:rPr>
        <w:t xml:space="preserve"> → infekcie</w:t>
      </w:r>
    </w:p>
    <w:p w:rsidR="001945EE" w:rsidRPr="001945EE" w:rsidRDefault="001945EE" w:rsidP="001945EE">
      <w:proofErr w:type="spellStart"/>
      <w:r w:rsidRPr="001945EE">
        <w:rPr>
          <w:b/>
          <w:bCs/>
        </w:rPr>
        <w:t>Botrytis</w:t>
      </w:r>
      <w:proofErr w:type="spellEnd"/>
      <w:r w:rsidRPr="001945EE">
        <w:rPr>
          <w:b/>
          <w:bCs/>
        </w:rPr>
        <w:t xml:space="preserve"> </w:t>
      </w:r>
      <w:proofErr w:type="spellStart"/>
      <w:r w:rsidRPr="001945EE">
        <w:rPr>
          <w:b/>
          <w:bCs/>
        </w:rPr>
        <w:t>cinerea</w:t>
      </w:r>
      <w:proofErr w:type="spellEnd"/>
      <w:r w:rsidRPr="001945EE">
        <w:rPr>
          <w:b/>
          <w:bCs/>
        </w:rPr>
        <w:t xml:space="preserve"> </w:t>
      </w:r>
    </w:p>
    <w:p w:rsidR="001945EE" w:rsidRPr="001945EE" w:rsidRDefault="001945EE" w:rsidP="001945EE">
      <w:proofErr w:type="spellStart"/>
      <w:r w:rsidRPr="001945EE">
        <w:rPr>
          <w:b/>
          <w:bCs/>
          <w:i/>
          <w:iCs/>
        </w:rPr>
        <w:t>Botrytis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cinerea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>– pleseň sivá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Leotiomycetes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Sclerotiniaceae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>Ochrana</w:t>
      </w:r>
    </w:p>
    <w:p w:rsidR="001945EE" w:rsidRPr="001945EE" w:rsidRDefault="001945EE" w:rsidP="001945EE">
      <w:r w:rsidRPr="001945EE">
        <w:rPr>
          <w:b/>
          <w:bCs/>
        </w:rPr>
        <w:t xml:space="preserve">Prevzdušnenie, presvetlenie 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  <w:t xml:space="preserve">→ odstraňovanie listov okolo strapcov </w:t>
      </w:r>
    </w:p>
    <w:p w:rsidR="001945EE" w:rsidRPr="001945EE" w:rsidRDefault="001945EE" w:rsidP="001945EE">
      <w:r w:rsidRPr="001945EE">
        <w:rPr>
          <w:b/>
          <w:bCs/>
        </w:rPr>
        <w:t xml:space="preserve">               (oproti, pod a nad </w:t>
      </w:r>
      <w:proofErr w:type="spellStart"/>
      <w:r w:rsidRPr="001945EE">
        <w:rPr>
          <w:b/>
          <w:bCs/>
        </w:rPr>
        <w:t>internódiom</w:t>
      </w:r>
      <w:proofErr w:type="spellEnd"/>
      <w:r w:rsidRPr="001945EE">
        <w:rPr>
          <w:b/>
          <w:bCs/>
        </w:rPr>
        <w:t>)</w:t>
      </w:r>
    </w:p>
    <w:p w:rsidR="001945EE" w:rsidRPr="001945EE" w:rsidRDefault="001945EE" w:rsidP="001945EE">
      <w:r w:rsidRPr="001945EE">
        <w:rPr>
          <w:b/>
          <w:bCs/>
        </w:rPr>
        <w:t xml:space="preserve">           → odstraňovanie bočných výhonkov</w:t>
      </w:r>
    </w:p>
    <w:p w:rsidR="001945EE" w:rsidRPr="001945EE" w:rsidRDefault="001945EE" w:rsidP="001945EE">
      <w:r w:rsidRPr="001945EE">
        <w:rPr>
          <w:b/>
          <w:bCs/>
        </w:rPr>
        <w:t>Nehnojiť, nezavlažovať nadmerne</w:t>
      </w:r>
    </w:p>
    <w:p w:rsidR="001945EE" w:rsidRPr="001945EE" w:rsidRDefault="001945EE" w:rsidP="001945EE">
      <w:r w:rsidRPr="001945EE">
        <w:rPr>
          <w:b/>
          <w:bCs/>
        </w:rPr>
        <w:t>Efektívna regulácia múčnatky na zač. vegetácie</w:t>
      </w:r>
    </w:p>
    <w:p w:rsidR="001945EE" w:rsidRPr="001945EE" w:rsidRDefault="001945EE" w:rsidP="001945EE">
      <w:r w:rsidRPr="001945EE">
        <w:rPr>
          <w:b/>
          <w:bCs/>
        </w:rPr>
        <w:t>Minimalizovať poškodenie hmyzom, vtákmi</w:t>
      </w:r>
    </w:p>
    <w:p w:rsidR="001945EE" w:rsidRPr="001945EE" w:rsidRDefault="001945EE" w:rsidP="001945EE">
      <w:r w:rsidRPr="001945EE">
        <w:rPr>
          <w:b/>
          <w:bCs/>
        </w:rPr>
        <w:t>Počas rezu odstraňovať mumifikované plody</w:t>
      </w:r>
    </w:p>
    <w:p w:rsidR="001945EE" w:rsidRPr="001945EE" w:rsidRDefault="001945EE" w:rsidP="001945EE">
      <w:r w:rsidRPr="001945EE">
        <w:rPr>
          <w:b/>
          <w:bCs/>
        </w:rPr>
        <w:lastRenderedPageBreak/>
        <w:tab/>
      </w:r>
    </w:p>
    <w:p w:rsidR="001945EE" w:rsidRPr="001945EE" w:rsidRDefault="001945EE" w:rsidP="001945EE">
      <w:proofErr w:type="spellStart"/>
      <w:r w:rsidRPr="001945EE">
        <w:rPr>
          <w:b/>
          <w:bCs/>
          <w:i/>
          <w:iCs/>
        </w:rPr>
        <w:t>Botrytis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cinerea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>– pleseň sivá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Leotiomycetes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Sclerotiniaceae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>Chemická ochrana</w:t>
      </w:r>
    </w:p>
    <w:p w:rsidR="001945EE" w:rsidRPr="001945EE" w:rsidRDefault="001945EE" w:rsidP="001945EE">
      <w:r w:rsidRPr="001945EE">
        <w:rPr>
          <w:b/>
          <w:bCs/>
        </w:rPr>
        <w:t>Termíny:</w:t>
      </w:r>
      <w:r w:rsidRPr="001945EE">
        <w:rPr>
          <w:b/>
          <w:bCs/>
        </w:rPr>
        <w:tab/>
        <w:t>- kvitnutie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  <w:t>- pred uzatváraním strapcov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  <w:t>- na zač. dozrievania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  <w:t>- pred zberom (7-14 dní)</w:t>
      </w:r>
    </w:p>
    <w:p w:rsidR="001945EE" w:rsidRPr="001945EE" w:rsidRDefault="001945EE" w:rsidP="001945EE">
      <w:r w:rsidRPr="001945EE">
        <w:rPr>
          <w:b/>
          <w:bCs/>
        </w:rPr>
        <w:t xml:space="preserve">Pozor! Niektoré </w:t>
      </w:r>
      <w:proofErr w:type="spellStart"/>
      <w:r w:rsidRPr="001945EE">
        <w:rPr>
          <w:b/>
          <w:bCs/>
        </w:rPr>
        <w:t>adjuvanty</w:t>
      </w:r>
      <w:proofErr w:type="spellEnd"/>
      <w:r w:rsidRPr="001945EE">
        <w:rPr>
          <w:b/>
          <w:bCs/>
        </w:rPr>
        <w:t xml:space="preserve"> zvyšujú výskyt choroby 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  <w:t xml:space="preserve"> → odstraňujú voskovú vrstvu</w:t>
      </w:r>
    </w:p>
    <w:p w:rsidR="001945EE" w:rsidRPr="001945EE" w:rsidRDefault="001945EE" w:rsidP="001945EE">
      <w:hyperlink r:id="rId9" w:history="1">
        <w:r w:rsidRPr="001945EE">
          <w:rPr>
            <w:rStyle w:val="Hypertextovprepojenie"/>
            <w:b/>
            <w:bCs/>
          </w:rPr>
          <w:t xml:space="preserve">Zoznam </w:t>
        </w:r>
      </w:hyperlink>
      <w:hyperlink r:id="rId10" w:history="1">
        <w:r w:rsidRPr="001945EE">
          <w:rPr>
            <w:rStyle w:val="Hypertextovprepojenie"/>
            <w:b/>
            <w:bCs/>
          </w:rPr>
          <w:t>prípravkov povolených v integrovanej produkcii</w:t>
        </w:r>
      </w:hyperlink>
    </w:p>
    <w:p w:rsidR="001945EE" w:rsidRPr="001945EE" w:rsidRDefault="001945EE" w:rsidP="001945EE">
      <w:proofErr w:type="spellStart"/>
      <w:r w:rsidRPr="001945EE">
        <w:rPr>
          <w:b/>
          <w:bCs/>
          <w:i/>
          <w:iCs/>
        </w:rPr>
        <w:t>Botrytis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cinerea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>– pleseň sivá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Leotiomycetes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Sclerotiniaceae</w:t>
      </w:r>
      <w:proofErr w:type="spellEnd"/>
    </w:p>
    <w:p w:rsidR="001945EE" w:rsidRPr="001945EE" w:rsidRDefault="001945EE" w:rsidP="001945EE">
      <w:r w:rsidRPr="001945EE">
        <w:rPr>
          <w:b/>
          <w:bCs/>
        </w:rPr>
        <w:t>Biologické preparáty</w:t>
      </w:r>
    </w:p>
    <w:p w:rsidR="001945EE" w:rsidRPr="001945EE" w:rsidRDefault="001945EE" w:rsidP="001945EE">
      <w:proofErr w:type="spellStart"/>
      <w:r w:rsidRPr="001945EE">
        <w:rPr>
          <w:b/>
          <w:bCs/>
        </w:rPr>
        <w:t>Vitisan</w:t>
      </w:r>
      <w:proofErr w:type="spellEnd"/>
    </w:p>
    <w:p w:rsidR="001945EE" w:rsidRPr="001945EE" w:rsidRDefault="001945EE" w:rsidP="001945EE">
      <w:r w:rsidRPr="001945EE">
        <w:rPr>
          <w:b/>
          <w:bCs/>
        </w:rPr>
        <w:t>Prev-B2</w:t>
      </w:r>
    </w:p>
    <w:p w:rsidR="001945EE" w:rsidRPr="001945EE" w:rsidRDefault="001945EE" w:rsidP="001945EE">
      <w:proofErr w:type="spellStart"/>
      <w:r w:rsidRPr="001945EE">
        <w:rPr>
          <w:b/>
          <w:bCs/>
        </w:rPr>
        <w:t>Trifender</w:t>
      </w:r>
      <w:proofErr w:type="spellEnd"/>
    </w:p>
    <w:p w:rsidR="001945EE" w:rsidRPr="001945EE" w:rsidRDefault="001945EE" w:rsidP="001945EE">
      <w:proofErr w:type="spellStart"/>
      <w:r w:rsidRPr="001945EE">
        <w:rPr>
          <w:b/>
          <w:bCs/>
        </w:rPr>
        <w:t>Botector</w:t>
      </w:r>
      <w:proofErr w:type="spellEnd"/>
    </w:p>
    <w:p w:rsidR="001945EE" w:rsidRPr="001945EE" w:rsidRDefault="001945EE" w:rsidP="001945EE">
      <w:proofErr w:type="spellStart"/>
      <w:r w:rsidRPr="001945EE">
        <w:rPr>
          <w:b/>
          <w:bCs/>
          <w:i/>
          <w:iCs/>
        </w:rPr>
        <w:t>Botrytis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cinerea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>– pleseň sivá</w:t>
      </w:r>
      <w:r w:rsidRPr="001945EE">
        <w:rPr>
          <w:b/>
          <w:bCs/>
        </w:rPr>
        <w:br/>
      </w:r>
      <w:proofErr w:type="spellStart"/>
      <w:r w:rsidRPr="001945EE">
        <w:rPr>
          <w:b/>
          <w:bCs/>
        </w:rPr>
        <w:t>Ascomycota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Leotiomycetes</w:t>
      </w:r>
      <w:proofErr w:type="spellEnd"/>
      <w:r w:rsidRPr="001945EE">
        <w:rPr>
          <w:b/>
          <w:bCs/>
        </w:rPr>
        <w:t xml:space="preserve">, </w:t>
      </w:r>
      <w:proofErr w:type="spellStart"/>
      <w:r w:rsidRPr="001945EE">
        <w:rPr>
          <w:b/>
          <w:bCs/>
        </w:rPr>
        <w:t>Sclerotiniaceae</w:t>
      </w:r>
      <w:proofErr w:type="spellEnd"/>
    </w:p>
    <w:p w:rsidR="001945EE" w:rsidRPr="001945EE" w:rsidRDefault="001945EE" w:rsidP="001945EE">
      <w:proofErr w:type="spellStart"/>
      <w:r w:rsidRPr="001945EE">
        <w:rPr>
          <w:b/>
          <w:bCs/>
        </w:rPr>
        <w:t>Botector</w:t>
      </w:r>
      <w:proofErr w:type="spellEnd"/>
      <w:r w:rsidRPr="001945EE">
        <w:rPr>
          <w:b/>
          <w:bCs/>
        </w:rPr>
        <w:t xml:space="preserve"> (</w:t>
      </w:r>
      <w:proofErr w:type="spellStart"/>
      <w:r w:rsidRPr="001945EE">
        <w:rPr>
          <w:i/>
          <w:iCs/>
        </w:rPr>
        <w:t>Aureobasidium</w:t>
      </w:r>
      <w:proofErr w:type="spellEnd"/>
      <w:r w:rsidRPr="001945EE">
        <w:rPr>
          <w:i/>
          <w:iCs/>
        </w:rPr>
        <w:t xml:space="preserve"> </w:t>
      </w:r>
      <w:proofErr w:type="spellStart"/>
      <w:r w:rsidRPr="001945EE">
        <w:rPr>
          <w:i/>
          <w:iCs/>
        </w:rPr>
        <w:t>pullulans</w:t>
      </w:r>
      <w:proofErr w:type="spellEnd"/>
      <w:r w:rsidRPr="001945EE">
        <w:rPr>
          <w:i/>
          <w:iCs/>
        </w:rPr>
        <w:t>)</w:t>
      </w:r>
    </w:p>
    <w:p w:rsidR="001945EE" w:rsidRPr="001945EE" w:rsidRDefault="001945EE" w:rsidP="001945EE">
      <w:r w:rsidRPr="001945EE">
        <w:rPr>
          <w:b/>
          <w:bCs/>
        </w:rPr>
        <w:t>Postrek</w:t>
      </w:r>
      <w:r w:rsidRPr="001945EE">
        <w:rPr>
          <w:b/>
          <w:bCs/>
        </w:rPr>
        <w:tab/>
        <w:t>- 80 % kvetných čiapočiek opadaných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  <w:t>- uzatváranie strapcov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  <w:t>- mäknutie bobúľ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  <w:t>- dozrievanie</w:t>
      </w:r>
    </w:p>
    <w:p w:rsidR="001945EE" w:rsidRPr="001945EE" w:rsidRDefault="001945EE" w:rsidP="001945EE">
      <w:r w:rsidRPr="001945EE">
        <w:rPr>
          <w:b/>
          <w:bCs/>
        </w:rPr>
        <w:t>Aplikuje sa do zóny strapcov, max. 3x za sezónu</w:t>
      </w:r>
    </w:p>
    <w:p w:rsidR="001945EE" w:rsidRPr="001945EE" w:rsidRDefault="001945EE" w:rsidP="001945EE">
      <w:r w:rsidRPr="001945EE">
        <w:rPr>
          <w:b/>
          <w:bCs/>
        </w:rPr>
        <w:t xml:space="preserve">Nekompatibilné </w:t>
      </w:r>
      <w:proofErr w:type="spellStart"/>
      <w:r w:rsidRPr="001945EE">
        <w:rPr>
          <w:b/>
          <w:bCs/>
        </w:rPr>
        <w:t>fungicídy</w:t>
      </w:r>
      <w:proofErr w:type="spellEnd"/>
      <w:r w:rsidRPr="001945EE">
        <w:rPr>
          <w:b/>
          <w:bCs/>
        </w:rPr>
        <w:t xml:space="preserve"> aplikovať 3 dni pred a 3 dni po </w:t>
      </w:r>
      <w:proofErr w:type="spellStart"/>
      <w:r w:rsidRPr="001945EE">
        <w:rPr>
          <w:b/>
          <w:bCs/>
        </w:rPr>
        <w:t>Botectori</w:t>
      </w:r>
      <w:proofErr w:type="spellEnd"/>
    </w:p>
    <w:p w:rsidR="001945EE" w:rsidRPr="001945EE" w:rsidRDefault="001945EE" w:rsidP="001945EE">
      <w:hyperlink r:id="rId11" w:history="1">
        <w:r w:rsidRPr="001945EE">
          <w:rPr>
            <w:rStyle w:val="Hypertextovprepojenie"/>
            <w:b/>
            <w:bCs/>
          </w:rPr>
          <w:t>Zoznam kompatibilných prípravkov (str. 24-25)</w:t>
        </w:r>
      </w:hyperlink>
    </w:p>
    <w:p w:rsidR="001945EE" w:rsidRPr="001945EE" w:rsidRDefault="001945EE" w:rsidP="001945EE">
      <w:r w:rsidRPr="001945EE">
        <w:rPr>
          <w:b/>
          <w:bCs/>
        </w:rPr>
        <w:t xml:space="preserve">Čierna hniloba - </w:t>
      </w:r>
      <w:proofErr w:type="spellStart"/>
      <w:r w:rsidRPr="001945EE">
        <w:rPr>
          <w:b/>
          <w:bCs/>
          <w:i/>
          <w:iCs/>
        </w:rPr>
        <w:t>Phyllosticta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ampelicida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>(</w:t>
      </w:r>
      <w:proofErr w:type="spellStart"/>
      <w:r w:rsidRPr="001945EE">
        <w:rPr>
          <w:b/>
          <w:bCs/>
        </w:rPr>
        <w:t>teleomorfa</w:t>
      </w:r>
      <w:proofErr w:type="spellEnd"/>
      <w:r w:rsidRPr="001945EE">
        <w:rPr>
          <w:b/>
          <w:bCs/>
        </w:rPr>
        <w:t xml:space="preserve"> </w:t>
      </w:r>
      <w:proofErr w:type="spellStart"/>
      <w:r w:rsidRPr="001945EE">
        <w:rPr>
          <w:b/>
          <w:bCs/>
          <w:i/>
          <w:iCs/>
        </w:rPr>
        <w:t>Guignardia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bidwellii</w:t>
      </w:r>
      <w:proofErr w:type="spellEnd"/>
      <w:r w:rsidRPr="001945EE">
        <w:rPr>
          <w:b/>
          <w:bCs/>
          <w:i/>
          <w:iCs/>
        </w:rPr>
        <w:t xml:space="preserve">) </w:t>
      </w:r>
      <w:r w:rsidRPr="001945EE">
        <w:rPr>
          <w:b/>
          <w:bCs/>
          <w:i/>
          <w:iCs/>
        </w:rPr>
        <w:br/>
      </w:r>
      <w:proofErr w:type="spellStart"/>
      <w:r w:rsidRPr="001945EE">
        <w:rPr>
          <w:b/>
          <w:bCs/>
          <w:i/>
          <w:iCs/>
        </w:rPr>
        <w:t>Ascomycotina</w:t>
      </w:r>
      <w:proofErr w:type="spellEnd"/>
      <w:r w:rsidRPr="001945EE">
        <w:rPr>
          <w:b/>
          <w:bCs/>
          <w:i/>
          <w:iCs/>
        </w:rPr>
        <w:t xml:space="preserve">, </w:t>
      </w:r>
      <w:proofErr w:type="spellStart"/>
      <w:r w:rsidRPr="001945EE">
        <w:rPr>
          <w:b/>
          <w:bCs/>
          <w:i/>
          <w:iCs/>
        </w:rPr>
        <w:t>Dothideomycetes</w:t>
      </w:r>
      <w:proofErr w:type="spellEnd"/>
      <w:r w:rsidRPr="001945EE">
        <w:rPr>
          <w:b/>
          <w:bCs/>
          <w:i/>
          <w:iCs/>
        </w:rPr>
        <w:t xml:space="preserve">, </w:t>
      </w:r>
      <w:proofErr w:type="spellStart"/>
      <w:r w:rsidRPr="001945EE">
        <w:rPr>
          <w:b/>
          <w:bCs/>
          <w:i/>
          <w:iCs/>
        </w:rPr>
        <w:t>Botryosphaeriales</w:t>
      </w:r>
      <w:proofErr w:type="spellEnd"/>
    </w:p>
    <w:p w:rsidR="001945EE" w:rsidRPr="001945EE" w:rsidRDefault="001945EE" w:rsidP="001945EE">
      <w:r w:rsidRPr="001945EE">
        <w:rPr>
          <w:b/>
          <w:bCs/>
        </w:rPr>
        <w:t>Symptómy</w:t>
      </w:r>
    </w:p>
    <w:p w:rsidR="001945EE" w:rsidRPr="001945EE" w:rsidRDefault="001945EE" w:rsidP="001945EE">
      <w:r w:rsidRPr="001945EE">
        <w:rPr>
          <w:b/>
          <w:bCs/>
        </w:rPr>
        <w:t xml:space="preserve">Listy – malé, hnedé, okrúhle lézie → </w:t>
      </w:r>
      <w:proofErr w:type="spellStart"/>
      <w:r w:rsidRPr="001945EE">
        <w:rPr>
          <w:b/>
          <w:bCs/>
        </w:rPr>
        <w:t>pyknidy</w:t>
      </w:r>
      <w:proofErr w:type="spellEnd"/>
    </w:p>
    <w:p w:rsidR="001945EE" w:rsidRPr="001945EE" w:rsidRDefault="001945EE" w:rsidP="001945EE">
      <w:r w:rsidRPr="001945EE">
        <w:rPr>
          <w:b/>
          <w:bCs/>
        </w:rPr>
        <w:lastRenderedPageBreak/>
        <w:t>Stopky – podlhovasté čierne lézie → vädnutie listov</w:t>
      </w:r>
    </w:p>
    <w:p w:rsidR="001945EE" w:rsidRPr="001945EE" w:rsidRDefault="001945EE" w:rsidP="001945EE">
      <w:r w:rsidRPr="001945EE">
        <w:rPr>
          <w:b/>
          <w:bCs/>
        </w:rPr>
        <w:t>Výhonky – čierne eliptické lézie → lámanie, odumieranie</w:t>
      </w:r>
    </w:p>
    <w:p w:rsidR="001945EE" w:rsidRPr="001945EE" w:rsidRDefault="001945EE" w:rsidP="001945EE">
      <w:r w:rsidRPr="001945EE">
        <w:rPr>
          <w:b/>
          <w:bCs/>
        </w:rPr>
        <w:t xml:space="preserve">Bobule → svetlo alebo čokoládovo hnedé → tmavo hnedé + čierne </w:t>
      </w:r>
      <w:proofErr w:type="spellStart"/>
      <w:r w:rsidRPr="001945EE">
        <w:rPr>
          <w:b/>
          <w:bCs/>
        </w:rPr>
        <w:t>pyknidy</w:t>
      </w:r>
      <w:proofErr w:type="spellEnd"/>
      <w:r w:rsidRPr="001945EE">
        <w:rPr>
          <w:b/>
          <w:bCs/>
        </w:rPr>
        <w:t xml:space="preserve"> → scvrkávanie, tvrdnutie, mumifikovanie → modročierne</w:t>
      </w:r>
    </w:p>
    <w:p w:rsidR="001945EE" w:rsidRPr="001945EE" w:rsidRDefault="001945EE" w:rsidP="001945EE">
      <w:r w:rsidRPr="001945EE">
        <w:rPr>
          <w:b/>
          <w:bCs/>
        </w:rPr>
        <w:t xml:space="preserve">Čierna hniloba - </w:t>
      </w:r>
      <w:proofErr w:type="spellStart"/>
      <w:r w:rsidRPr="001945EE">
        <w:rPr>
          <w:b/>
          <w:bCs/>
          <w:i/>
          <w:iCs/>
        </w:rPr>
        <w:t>Phyllosticta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ampelicida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 xml:space="preserve">(syn. </w:t>
      </w:r>
      <w:proofErr w:type="spellStart"/>
      <w:r w:rsidRPr="001945EE">
        <w:rPr>
          <w:b/>
          <w:bCs/>
          <w:i/>
          <w:iCs/>
        </w:rPr>
        <w:t>Guignardia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bidwellii</w:t>
      </w:r>
      <w:proofErr w:type="spellEnd"/>
      <w:r w:rsidRPr="001945EE">
        <w:rPr>
          <w:b/>
          <w:bCs/>
          <w:i/>
          <w:iCs/>
        </w:rPr>
        <w:t>)</w:t>
      </w:r>
    </w:p>
    <w:p w:rsidR="001945EE" w:rsidRPr="001945EE" w:rsidRDefault="001945EE" w:rsidP="001945EE">
      <w:r w:rsidRPr="001945EE">
        <w:rPr>
          <w:b/>
          <w:bCs/>
        </w:rPr>
        <w:t xml:space="preserve">Čierna hniloba - </w:t>
      </w:r>
      <w:proofErr w:type="spellStart"/>
      <w:r w:rsidRPr="001945EE">
        <w:rPr>
          <w:b/>
          <w:bCs/>
          <w:i/>
          <w:iCs/>
        </w:rPr>
        <w:t>Phyllosticta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ampelicida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 xml:space="preserve">(syn. </w:t>
      </w:r>
      <w:proofErr w:type="spellStart"/>
      <w:r w:rsidRPr="001945EE">
        <w:rPr>
          <w:b/>
          <w:bCs/>
          <w:i/>
          <w:iCs/>
        </w:rPr>
        <w:t>Guignardia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bidwellii</w:t>
      </w:r>
      <w:proofErr w:type="spellEnd"/>
      <w:r w:rsidRPr="001945EE">
        <w:rPr>
          <w:b/>
          <w:bCs/>
          <w:i/>
          <w:iCs/>
        </w:rPr>
        <w:t>)</w:t>
      </w:r>
    </w:p>
    <w:p w:rsidR="001945EE" w:rsidRPr="001945EE" w:rsidRDefault="001945EE" w:rsidP="001945EE">
      <w:r w:rsidRPr="001945EE">
        <w:rPr>
          <w:b/>
          <w:bCs/>
        </w:rPr>
        <w:t xml:space="preserve">Čierna hniloba - </w:t>
      </w:r>
      <w:proofErr w:type="spellStart"/>
      <w:r w:rsidRPr="001945EE">
        <w:rPr>
          <w:b/>
          <w:bCs/>
          <w:i/>
          <w:iCs/>
        </w:rPr>
        <w:t>Phyllosticta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ampelicida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 xml:space="preserve">(syn. </w:t>
      </w:r>
      <w:proofErr w:type="spellStart"/>
      <w:r w:rsidRPr="001945EE">
        <w:rPr>
          <w:b/>
          <w:bCs/>
          <w:i/>
          <w:iCs/>
        </w:rPr>
        <w:t>Guignardia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bidwellii</w:t>
      </w:r>
      <w:proofErr w:type="spellEnd"/>
      <w:r w:rsidRPr="001945EE">
        <w:rPr>
          <w:b/>
          <w:bCs/>
          <w:i/>
          <w:iCs/>
        </w:rPr>
        <w:t>)</w:t>
      </w:r>
    </w:p>
    <w:p w:rsidR="001945EE" w:rsidRPr="001945EE" w:rsidRDefault="001945EE" w:rsidP="001945EE">
      <w:r w:rsidRPr="001945EE">
        <w:rPr>
          <w:b/>
          <w:bCs/>
        </w:rPr>
        <w:t xml:space="preserve">Čierna hniloba - </w:t>
      </w:r>
      <w:proofErr w:type="spellStart"/>
      <w:r w:rsidRPr="001945EE">
        <w:rPr>
          <w:b/>
          <w:bCs/>
          <w:i/>
          <w:iCs/>
        </w:rPr>
        <w:t>Phyllosticta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ampelicida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 xml:space="preserve">(syn. </w:t>
      </w:r>
      <w:proofErr w:type="spellStart"/>
      <w:r w:rsidRPr="001945EE">
        <w:rPr>
          <w:b/>
          <w:bCs/>
          <w:i/>
          <w:iCs/>
        </w:rPr>
        <w:t>Guignardia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bidwellii</w:t>
      </w:r>
      <w:proofErr w:type="spellEnd"/>
      <w:r w:rsidRPr="001945EE">
        <w:rPr>
          <w:b/>
          <w:bCs/>
          <w:i/>
          <w:iCs/>
        </w:rPr>
        <w:t>)</w:t>
      </w:r>
    </w:p>
    <w:p w:rsidR="001945EE" w:rsidRPr="001945EE" w:rsidRDefault="001945EE" w:rsidP="001945EE">
      <w:r w:rsidRPr="001945EE">
        <w:rPr>
          <w:b/>
          <w:bCs/>
        </w:rPr>
        <w:t>Vývojový cyklus</w:t>
      </w:r>
    </w:p>
    <w:p w:rsidR="001945EE" w:rsidRPr="001945EE" w:rsidRDefault="001945EE" w:rsidP="001945EE">
      <w:r w:rsidRPr="001945EE">
        <w:rPr>
          <w:b/>
          <w:bCs/>
        </w:rPr>
        <w:t xml:space="preserve">Prezimovanie – mumifikované opadané plody, listy                                                 </w:t>
      </w:r>
    </w:p>
    <w:p w:rsidR="001945EE" w:rsidRPr="001945EE" w:rsidRDefault="001945EE" w:rsidP="001945EE">
      <w:r w:rsidRPr="001945EE">
        <w:rPr>
          <w:b/>
          <w:bCs/>
        </w:rPr>
        <w:t xml:space="preserve">                           (skoro na jar - </w:t>
      </w:r>
      <w:proofErr w:type="spellStart"/>
      <w:r w:rsidRPr="001945EE">
        <w:rPr>
          <w:b/>
          <w:bCs/>
        </w:rPr>
        <w:t>peritéciá</w:t>
      </w:r>
      <w:proofErr w:type="spellEnd"/>
      <w:r w:rsidRPr="001945EE">
        <w:rPr>
          <w:b/>
          <w:bCs/>
        </w:rPr>
        <w:t>),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  <w:t>- lézie na letorastoch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  <w:t xml:space="preserve">- mumifikované strapce na viniči a na vedení 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  <w:t xml:space="preserve">   (skoro na jar – </w:t>
      </w:r>
      <w:proofErr w:type="spellStart"/>
      <w:r w:rsidRPr="001945EE">
        <w:rPr>
          <w:b/>
          <w:bCs/>
        </w:rPr>
        <w:t>pyknidy</w:t>
      </w:r>
      <w:proofErr w:type="spellEnd"/>
      <w:r w:rsidRPr="001945EE">
        <w:rPr>
          <w:b/>
          <w:bCs/>
        </w:rPr>
        <w:t xml:space="preserve">, kvitnutie - </w:t>
      </w:r>
      <w:proofErr w:type="spellStart"/>
      <w:r w:rsidRPr="001945EE">
        <w:rPr>
          <w:b/>
          <w:bCs/>
        </w:rPr>
        <w:t>peritéciá</w:t>
      </w:r>
      <w:proofErr w:type="spellEnd"/>
      <w:r w:rsidRPr="001945EE">
        <w:rPr>
          <w:b/>
          <w:bCs/>
        </w:rPr>
        <w:t>)</w:t>
      </w:r>
    </w:p>
    <w:p w:rsidR="001945EE" w:rsidRPr="001945EE" w:rsidRDefault="001945EE" w:rsidP="001945EE">
      <w:r w:rsidRPr="001945EE">
        <w:rPr>
          <w:b/>
          <w:bCs/>
        </w:rPr>
        <w:t xml:space="preserve">Čierna hniloba - </w:t>
      </w:r>
      <w:proofErr w:type="spellStart"/>
      <w:r w:rsidRPr="001945EE">
        <w:rPr>
          <w:b/>
          <w:bCs/>
          <w:i/>
          <w:iCs/>
        </w:rPr>
        <w:t>Phyllosticta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ampelicida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 xml:space="preserve">(syn. </w:t>
      </w:r>
      <w:proofErr w:type="spellStart"/>
      <w:r w:rsidRPr="001945EE">
        <w:rPr>
          <w:b/>
          <w:bCs/>
          <w:i/>
          <w:iCs/>
        </w:rPr>
        <w:t>Guignardia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bidwellii</w:t>
      </w:r>
      <w:proofErr w:type="spellEnd"/>
      <w:r w:rsidRPr="001945EE">
        <w:rPr>
          <w:b/>
          <w:bCs/>
          <w:i/>
          <w:iCs/>
        </w:rPr>
        <w:t>)</w:t>
      </w:r>
    </w:p>
    <w:p w:rsidR="001945EE" w:rsidRPr="001945EE" w:rsidRDefault="001945EE" w:rsidP="001945EE">
      <w:r w:rsidRPr="001945EE">
        <w:rPr>
          <w:b/>
          <w:bCs/>
        </w:rPr>
        <w:t xml:space="preserve">Šírenie spór: 2-3 týždne po </w:t>
      </w:r>
      <w:proofErr w:type="spellStart"/>
      <w:r w:rsidRPr="001945EE">
        <w:rPr>
          <w:b/>
          <w:bCs/>
        </w:rPr>
        <w:t>rašení</w:t>
      </w:r>
      <w:proofErr w:type="spellEnd"/>
      <w:r w:rsidRPr="001945EE">
        <w:rPr>
          <w:b/>
          <w:bCs/>
        </w:rPr>
        <w:t xml:space="preserve"> – pol. leta</w:t>
      </w:r>
    </w:p>
    <w:p w:rsidR="001945EE" w:rsidRPr="001945EE" w:rsidRDefault="001945EE" w:rsidP="001945EE">
      <w:proofErr w:type="spellStart"/>
      <w:r w:rsidRPr="001945EE">
        <w:rPr>
          <w:b/>
          <w:bCs/>
        </w:rPr>
        <w:t>Askospóry</w:t>
      </w:r>
      <w:proofErr w:type="spellEnd"/>
      <w:r w:rsidRPr="001945EE">
        <w:rPr>
          <w:b/>
          <w:bCs/>
        </w:rPr>
        <w:t xml:space="preserve"> (</w:t>
      </w:r>
      <w:proofErr w:type="spellStart"/>
      <w:r w:rsidRPr="001945EE">
        <w:rPr>
          <w:b/>
          <w:bCs/>
        </w:rPr>
        <w:t>peritéciá</w:t>
      </w:r>
      <w:proofErr w:type="spellEnd"/>
      <w:r w:rsidRPr="001945EE">
        <w:rPr>
          <w:b/>
          <w:bCs/>
        </w:rPr>
        <w:t xml:space="preserve">) – 0,3 mm zrážok, </w:t>
      </w:r>
      <w:proofErr w:type="spellStart"/>
      <w:r w:rsidRPr="001945EE">
        <w:rPr>
          <w:b/>
          <w:bCs/>
        </w:rPr>
        <w:t>opt</w:t>
      </w:r>
      <w:proofErr w:type="spellEnd"/>
      <w:r w:rsidRPr="001945EE">
        <w:rPr>
          <w:b/>
          <w:bCs/>
        </w:rPr>
        <w:t>. teplota 20°C, vetrom</w:t>
      </w:r>
    </w:p>
    <w:p w:rsidR="001945EE" w:rsidRPr="001945EE" w:rsidRDefault="001945EE" w:rsidP="001945EE">
      <w:proofErr w:type="spellStart"/>
      <w:r w:rsidRPr="001945EE">
        <w:rPr>
          <w:b/>
          <w:bCs/>
        </w:rPr>
        <w:t>Pyknospóry</w:t>
      </w:r>
      <w:proofErr w:type="spellEnd"/>
      <w:r w:rsidRPr="001945EE">
        <w:rPr>
          <w:b/>
          <w:bCs/>
        </w:rPr>
        <w:t xml:space="preserve"> (</w:t>
      </w:r>
      <w:proofErr w:type="spellStart"/>
      <w:r w:rsidRPr="001945EE">
        <w:rPr>
          <w:b/>
          <w:bCs/>
        </w:rPr>
        <w:t>pyknidy</w:t>
      </w:r>
      <w:proofErr w:type="spellEnd"/>
      <w:r w:rsidRPr="001945EE">
        <w:rPr>
          <w:b/>
          <w:bCs/>
        </w:rPr>
        <w:t>) – 3 mm zrážok, 1-3 hod. dážď, dážď. kvapkami</w:t>
      </w:r>
    </w:p>
    <w:p w:rsidR="001945EE" w:rsidRPr="001945EE" w:rsidRDefault="001945EE" w:rsidP="001945EE">
      <w:r w:rsidRPr="001945EE">
        <w:rPr>
          <w:b/>
          <w:bCs/>
        </w:rPr>
        <w:t xml:space="preserve">Čierna hniloba – vývojový cyklus </w:t>
      </w:r>
    </w:p>
    <w:p w:rsidR="001945EE" w:rsidRPr="001945EE" w:rsidRDefault="001945EE" w:rsidP="001945EE">
      <w:r w:rsidRPr="001945EE">
        <w:rPr>
          <w:b/>
          <w:bCs/>
        </w:rPr>
        <w:t xml:space="preserve">Čierna hniloba - </w:t>
      </w:r>
      <w:proofErr w:type="spellStart"/>
      <w:r w:rsidRPr="001945EE">
        <w:rPr>
          <w:b/>
          <w:bCs/>
          <w:i/>
          <w:iCs/>
        </w:rPr>
        <w:t>Phyllosticta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ampelicida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 xml:space="preserve">(syn. </w:t>
      </w:r>
      <w:proofErr w:type="spellStart"/>
      <w:r w:rsidRPr="001945EE">
        <w:rPr>
          <w:b/>
          <w:bCs/>
          <w:i/>
          <w:iCs/>
        </w:rPr>
        <w:t>Guignardia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bidwellii</w:t>
      </w:r>
      <w:proofErr w:type="spellEnd"/>
      <w:r w:rsidRPr="001945EE">
        <w:rPr>
          <w:b/>
          <w:bCs/>
          <w:i/>
          <w:iCs/>
        </w:rPr>
        <w:t>)</w:t>
      </w:r>
    </w:p>
    <w:p w:rsidR="001945EE" w:rsidRPr="001945EE" w:rsidRDefault="001945EE" w:rsidP="001945EE">
      <w:r w:rsidRPr="001945EE">
        <w:rPr>
          <w:b/>
          <w:bCs/>
        </w:rPr>
        <w:t>Náchylné – všetky zelené časti</w:t>
      </w:r>
    </w:p>
    <w:p w:rsidR="001945EE" w:rsidRPr="001945EE" w:rsidRDefault="001945EE" w:rsidP="001945EE">
      <w:r w:rsidRPr="001945EE">
        <w:rPr>
          <w:b/>
          <w:bCs/>
        </w:rPr>
        <w:t xml:space="preserve">Listy: </w:t>
      </w:r>
      <w:r w:rsidRPr="001945EE">
        <w:rPr>
          <w:b/>
          <w:bCs/>
        </w:rPr>
        <w:tab/>
      </w:r>
      <w:r w:rsidRPr="001945EE">
        <w:rPr>
          <w:b/>
          <w:bCs/>
        </w:rPr>
        <w:tab/>
        <w:t>nerozvinuté, mladé a rastúce</w:t>
      </w:r>
    </w:p>
    <w:p w:rsidR="001945EE" w:rsidRPr="001945EE" w:rsidRDefault="001945EE" w:rsidP="001945EE">
      <w:r w:rsidRPr="001945EE">
        <w:rPr>
          <w:b/>
          <w:bCs/>
        </w:rPr>
        <w:t>Bobule:</w:t>
      </w:r>
      <w:r w:rsidRPr="001945EE">
        <w:rPr>
          <w:b/>
          <w:bCs/>
        </w:rPr>
        <w:tab/>
        <w:t>3-5 (6-7) týždňov po kvitnutí</w:t>
      </w:r>
    </w:p>
    <w:p w:rsidR="001945EE" w:rsidRPr="001945EE" w:rsidRDefault="001945EE" w:rsidP="001945EE">
      <w:r w:rsidRPr="001945EE">
        <w:rPr>
          <w:b/>
          <w:bCs/>
        </w:rPr>
        <w:t>Inkubačná doba : 2 týždne po infekcii, ku koncu náchylného obdobia 3-5 týždňov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  <w:r w:rsidRPr="001945EE">
        <w:rPr>
          <w:b/>
          <w:bCs/>
        </w:rPr>
        <w:tab/>
      </w:r>
    </w:p>
    <w:p w:rsidR="001945EE" w:rsidRPr="001945EE" w:rsidRDefault="001945EE" w:rsidP="001945EE">
      <w:r w:rsidRPr="001945EE">
        <w:rPr>
          <w:b/>
          <w:bCs/>
        </w:rPr>
        <w:t xml:space="preserve">Čierna hniloba - </w:t>
      </w:r>
      <w:proofErr w:type="spellStart"/>
      <w:r w:rsidRPr="001945EE">
        <w:rPr>
          <w:b/>
          <w:bCs/>
          <w:i/>
          <w:iCs/>
        </w:rPr>
        <w:t>Phyllosticta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ampelicida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 xml:space="preserve">(syn. </w:t>
      </w:r>
      <w:proofErr w:type="spellStart"/>
      <w:r w:rsidRPr="001945EE">
        <w:rPr>
          <w:b/>
          <w:bCs/>
          <w:i/>
          <w:iCs/>
        </w:rPr>
        <w:t>Guignardia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bidwellii</w:t>
      </w:r>
      <w:proofErr w:type="spellEnd"/>
      <w:r w:rsidRPr="001945EE">
        <w:rPr>
          <w:b/>
          <w:bCs/>
          <w:i/>
          <w:iCs/>
        </w:rPr>
        <w:t>)</w:t>
      </w:r>
    </w:p>
    <w:p w:rsidR="001945EE" w:rsidRPr="001945EE" w:rsidRDefault="001945EE" w:rsidP="001945EE">
      <w:r w:rsidRPr="001945EE">
        <w:rPr>
          <w:b/>
          <w:bCs/>
        </w:rPr>
        <w:t>Rezistentné obdobie:</w:t>
      </w:r>
    </w:p>
    <w:p w:rsidR="001945EE" w:rsidRPr="001945EE" w:rsidRDefault="001945EE" w:rsidP="001945EE">
      <w:r w:rsidRPr="001945EE">
        <w:rPr>
          <w:b/>
          <w:bCs/>
        </w:rPr>
        <w:t xml:space="preserve">kým sa </w:t>
      </w:r>
      <w:proofErr w:type="spellStart"/>
      <w:r w:rsidRPr="001945EE">
        <w:rPr>
          <w:b/>
          <w:bCs/>
        </w:rPr>
        <w:t>čiapočkovito</w:t>
      </w:r>
      <w:proofErr w:type="spellEnd"/>
      <w:r w:rsidRPr="001945EE">
        <w:rPr>
          <w:b/>
          <w:bCs/>
        </w:rPr>
        <w:t xml:space="preserve"> opadavé, zrastené korunné lupienky neoddelia</w:t>
      </w:r>
    </w:p>
    <w:p w:rsidR="001945EE" w:rsidRPr="001945EE" w:rsidRDefault="001945EE" w:rsidP="001945EE">
      <w:r w:rsidRPr="001945EE">
        <w:rPr>
          <w:b/>
          <w:bCs/>
        </w:rPr>
        <w:t xml:space="preserve">Čierna hniloba - </w:t>
      </w:r>
      <w:proofErr w:type="spellStart"/>
      <w:r w:rsidRPr="001945EE">
        <w:rPr>
          <w:b/>
          <w:bCs/>
          <w:i/>
          <w:iCs/>
        </w:rPr>
        <w:t>Phyllosticta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ampelicida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 xml:space="preserve">(syn. </w:t>
      </w:r>
      <w:proofErr w:type="spellStart"/>
      <w:r w:rsidRPr="001945EE">
        <w:rPr>
          <w:b/>
          <w:bCs/>
          <w:i/>
          <w:iCs/>
        </w:rPr>
        <w:t>Guignardia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bidwellii</w:t>
      </w:r>
      <w:proofErr w:type="spellEnd"/>
      <w:r w:rsidRPr="001945EE">
        <w:rPr>
          <w:b/>
          <w:bCs/>
          <w:i/>
          <w:iCs/>
        </w:rPr>
        <w:t>)</w:t>
      </w:r>
    </w:p>
    <w:p w:rsidR="001945EE" w:rsidRPr="001945EE" w:rsidRDefault="001945EE" w:rsidP="001945EE">
      <w:r w:rsidRPr="001945EE">
        <w:rPr>
          <w:b/>
          <w:bCs/>
        </w:rPr>
        <w:t xml:space="preserve">Čierna hniloba - </w:t>
      </w:r>
      <w:proofErr w:type="spellStart"/>
      <w:r w:rsidRPr="001945EE">
        <w:rPr>
          <w:b/>
          <w:bCs/>
          <w:i/>
          <w:iCs/>
        </w:rPr>
        <w:t>Phyllosticta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ampelicida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 xml:space="preserve">(syn. </w:t>
      </w:r>
      <w:proofErr w:type="spellStart"/>
      <w:r w:rsidRPr="001945EE">
        <w:rPr>
          <w:b/>
          <w:bCs/>
          <w:i/>
          <w:iCs/>
        </w:rPr>
        <w:t>Guignardia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bidwellii</w:t>
      </w:r>
      <w:proofErr w:type="spellEnd"/>
      <w:r w:rsidRPr="001945EE">
        <w:rPr>
          <w:b/>
          <w:bCs/>
          <w:i/>
          <w:iCs/>
        </w:rPr>
        <w:t>)</w:t>
      </w:r>
    </w:p>
    <w:p w:rsidR="001945EE" w:rsidRPr="001945EE" w:rsidRDefault="001945EE" w:rsidP="001945EE">
      <w:r w:rsidRPr="001945EE">
        <w:rPr>
          <w:b/>
          <w:bCs/>
        </w:rPr>
        <w:t>Ochrana</w:t>
      </w:r>
    </w:p>
    <w:p w:rsidR="001945EE" w:rsidRPr="001945EE" w:rsidRDefault="001945EE" w:rsidP="001945EE">
      <w:r w:rsidRPr="001945EE">
        <w:rPr>
          <w:b/>
          <w:bCs/>
        </w:rPr>
        <w:lastRenderedPageBreak/>
        <w:t>Preventívne opatrenia:</w:t>
      </w:r>
    </w:p>
    <w:p w:rsidR="00000000" w:rsidRPr="001945EE" w:rsidRDefault="001945EE" w:rsidP="001945EE">
      <w:pPr>
        <w:numPr>
          <w:ilvl w:val="0"/>
          <w:numId w:val="1"/>
        </w:numPr>
      </w:pPr>
      <w:r w:rsidRPr="001945EE">
        <w:rPr>
          <w:b/>
          <w:bCs/>
        </w:rPr>
        <w:t xml:space="preserve">Rezistentné odrody </w:t>
      </w:r>
    </w:p>
    <w:p w:rsidR="00000000" w:rsidRPr="001945EE" w:rsidRDefault="001945EE" w:rsidP="001945EE">
      <w:pPr>
        <w:numPr>
          <w:ilvl w:val="0"/>
          <w:numId w:val="1"/>
        </w:numPr>
      </w:pPr>
      <w:r w:rsidRPr="001945EE">
        <w:rPr>
          <w:b/>
          <w:bCs/>
        </w:rPr>
        <w:t>Likvidácia napadnutých častí rast</w:t>
      </w:r>
      <w:r w:rsidRPr="001945EE">
        <w:rPr>
          <w:b/>
          <w:bCs/>
        </w:rPr>
        <w:t>lín,</w:t>
      </w:r>
    </w:p>
    <w:p w:rsidR="00000000" w:rsidRPr="001945EE" w:rsidRDefault="001945EE" w:rsidP="001945EE">
      <w:pPr>
        <w:numPr>
          <w:ilvl w:val="0"/>
          <w:numId w:val="1"/>
        </w:numPr>
      </w:pPr>
      <w:r w:rsidRPr="001945EE">
        <w:rPr>
          <w:b/>
          <w:bCs/>
        </w:rPr>
        <w:t xml:space="preserve">Starostlivosť o zanedbané vinohrady (zdroj </w:t>
      </w:r>
      <w:proofErr w:type="spellStart"/>
      <w:r w:rsidRPr="001945EE">
        <w:rPr>
          <w:b/>
          <w:bCs/>
        </w:rPr>
        <w:t>inokula</w:t>
      </w:r>
      <w:proofErr w:type="spellEnd"/>
      <w:r w:rsidRPr="001945EE">
        <w:rPr>
          <w:b/>
          <w:bCs/>
        </w:rPr>
        <w:t>)</w:t>
      </w:r>
    </w:p>
    <w:p w:rsidR="00000000" w:rsidRPr="001945EE" w:rsidRDefault="001945EE" w:rsidP="001945EE">
      <w:pPr>
        <w:numPr>
          <w:ilvl w:val="0"/>
          <w:numId w:val="1"/>
        </w:numPr>
      </w:pPr>
      <w:r w:rsidRPr="001945EE">
        <w:rPr>
          <w:b/>
          <w:bCs/>
        </w:rPr>
        <w:t>Defoliáci</w:t>
      </w:r>
      <w:r w:rsidRPr="001945EE">
        <w:rPr>
          <w:b/>
          <w:bCs/>
        </w:rPr>
        <w:t>a okolia strapcov – limituje dobu ovlhčenia</w:t>
      </w:r>
    </w:p>
    <w:p w:rsidR="00000000" w:rsidRPr="001945EE" w:rsidRDefault="001945EE" w:rsidP="001945EE">
      <w:pPr>
        <w:numPr>
          <w:ilvl w:val="0"/>
          <w:numId w:val="1"/>
        </w:numPr>
      </w:pPr>
      <w:r w:rsidRPr="001945EE">
        <w:rPr>
          <w:b/>
          <w:bCs/>
        </w:rPr>
        <w:t>Nižšie alebo priemerné dávky N</w:t>
      </w:r>
    </w:p>
    <w:p w:rsidR="00000000" w:rsidRPr="001945EE" w:rsidRDefault="001945EE" w:rsidP="001945EE">
      <w:pPr>
        <w:numPr>
          <w:ilvl w:val="0"/>
          <w:numId w:val="1"/>
        </w:numPr>
      </w:pPr>
      <w:r w:rsidRPr="001945EE">
        <w:rPr>
          <w:b/>
          <w:bCs/>
        </w:rPr>
        <w:t xml:space="preserve">Neprenášať zvyšky viniča z </w:t>
      </w:r>
      <w:proofErr w:type="spellStart"/>
      <w:r w:rsidRPr="001945EE">
        <w:rPr>
          <w:b/>
          <w:bCs/>
        </w:rPr>
        <w:t>inf</w:t>
      </w:r>
      <w:proofErr w:type="spellEnd"/>
      <w:r w:rsidRPr="001945EE">
        <w:rPr>
          <w:b/>
          <w:bCs/>
        </w:rPr>
        <w:t xml:space="preserve">. vinohradu </w:t>
      </w:r>
    </w:p>
    <w:p w:rsidR="00000000" w:rsidRPr="001945EE" w:rsidRDefault="001945EE" w:rsidP="001945EE">
      <w:pPr>
        <w:numPr>
          <w:ilvl w:val="0"/>
          <w:numId w:val="1"/>
        </w:numPr>
      </w:pPr>
      <w:r w:rsidRPr="001945EE">
        <w:rPr>
          <w:b/>
          <w:bCs/>
        </w:rPr>
        <w:t>Nepoužívať ich ako organické hnojivo</w:t>
      </w:r>
    </w:p>
    <w:p w:rsidR="001945EE" w:rsidRPr="001945EE" w:rsidRDefault="001945EE" w:rsidP="001945EE">
      <w:r w:rsidRPr="001945EE">
        <w:rPr>
          <w:b/>
          <w:bCs/>
        </w:rPr>
        <w:t xml:space="preserve">Čierna hniloba - </w:t>
      </w:r>
      <w:proofErr w:type="spellStart"/>
      <w:r w:rsidRPr="001945EE">
        <w:rPr>
          <w:b/>
          <w:bCs/>
          <w:i/>
          <w:iCs/>
        </w:rPr>
        <w:t>Phyllosticta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ampelicida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 xml:space="preserve">(syn. </w:t>
      </w:r>
      <w:proofErr w:type="spellStart"/>
      <w:r w:rsidRPr="001945EE">
        <w:rPr>
          <w:b/>
          <w:bCs/>
          <w:i/>
          <w:iCs/>
        </w:rPr>
        <w:t>Guignardia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bidwellii</w:t>
      </w:r>
      <w:proofErr w:type="spellEnd"/>
      <w:r w:rsidRPr="001945EE">
        <w:rPr>
          <w:b/>
          <w:bCs/>
          <w:i/>
          <w:iCs/>
        </w:rPr>
        <w:t>)</w:t>
      </w:r>
    </w:p>
    <w:p w:rsidR="001945EE" w:rsidRPr="001945EE" w:rsidRDefault="001945EE" w:rsidP="001945EE">
      <w:r w:rsidRPr="001945EE">
        <w:rPr>
          <w:b/>
          <w:bCs/>
        </w:rPr>
        <w:t>Ochrana – silno napadnutý vinohrad</w:t>
      </w:r>
    </w:p>
    <w:p w:rsidR="00000000" w:rsidRPr="001945EE" w:rsidRDefault="001945EE" w:rsidP="001945EE">
      <w:pPr>
        <w:numPr>
          <w:ilvl w:val="0"/>
          <w:numId w:val="2"/>
        </w:numPr>
      </w:pPr>
      <w:r w:rsidRPr="001945EE">
        <w:rPr>
          <w:b/>
          <w:bCs/>
        </w:rPr>
        <w:t>drastický rez,</w:t>
      </w:r>
    </w:p>
    <w:p w:rsidR="00000000" w:rsidRPr="001945EE" w:rsidRDefault="001945EE" w:rsidP="001945EE">
      <w:pPr>
        <w:numPr>
          <w:ilvl w:val="0"/>
          <w:numId w:val="2"/>
        </w:numPr>
      </w:pPr>
      <w:r w:rsidRPr="001945EE">
        <w:rPr>
          <w:b/>
          <w:bCs/>
        </w:rPr>
        <w:t xml:space="preserve"> likvidácia </w:t>
      </w:r>
      <w:proofErr w:type="spellStart"/>
      <w:r w:rsidRPr="001945EE">
        <w:rPr>
          <w:b/>
          <w:bCs/>
        </w:rPr>
        <w:t>rastl</w:t>
      </w:r>
      <w:proofErr w:type="spellEnd"/>
      <w:r w:rsidRPr="001945EE">
        <w:rPr>
          <w:b/>
          <w:bCs/>
        </w:rPr>
        <w:t xml:space="preserve">. zvyškov, </w:t>
      </w:r>
    </w:p>
    <w:p w:rsidR="00000000" w:rsidRPr="001945EE" w:rsidRDefault="001945EE" w:rsidP="001945EE">
      <w:pPr>
        <w:numPr>
          <w:ilvl w:val="0"/>
          <w:numId w:val="2"/>
        </w:numPr>
      </w:pPr>
      <w:proofErr w:type="spellStart"/>
      <w:r w:rsidRPr="001945EE">
        <w:rPr>
          <w:b/>
          <w:bCs/>
        </w:rPr>
        <w:t>mulčovanie</w:t>
      </w:r>
      <w:proofErr w:type="spellEnd"/>
      <w:r w:rsidRPr="001945EE">
        <w:rPr>
          <w:b/>
          <w:bCs/>
        </w:rPr>
        <w:t xml:space="preserve">, </w:t>
      </w:r>
    </w:p>
    <w:p w:rsidR="00000000" w:rsidRPr="001945EE" w:rsidRDefault="001945EE" w:rsidP="001945EE">
      <w:pPr>
        <w:numPr>
          <w:ilvl w:val="0"/>
          <w:numId w:val="2"/>
        </w:numPr>
      </w:pPr>
      <w:r w:rsidRPr="001945EE">
        <w:rPr>
          <w:b/>
          <w:bCs/>
        </w:rPr>
        <w:t xml:space="preserve">odstraňovanie planých výhonkov (tzv. vlky) + </w:t>
      </w:r>
      <w:proofErr w:type="spellStart"/>
      <w:r w:rsidRPr="001945EE">
        <w:rPr>
          <w:b/>
          <w:bCs/>
        </w:rPr>
        <w:t>fungicídy</w:t>
      </w:r>
      <w:proofErr w:type="spellEnd"/>
    </w:p>
    <w:p w:rsidR="00000000" w:rsidRPr="001945EE" w:rsidRDefault="001945EE" w:rsidP="001945EE">
      <w:pPr>
        <w:numPr>
          <w:ilvl w:val="0"/>
          <w:numId w:val="2"/>
        </w:numPr>
      </w:pPr>
      <w:r w:rsidRPr="001945EE">
        <w:rPr>
          <w:b/>
          <w:bCs/>
        </w:rPr>
        <w:t>Regulácia burín – herbicíd Basta 1</w:t>
      </w:r>
      <w:r w:rsidRPr="001945EE">
        <w:rPr>
          <w:b/>
          <w:bCs/>
        </w:rPr>
        <w:t>5 (</w:t>
      </w:r>
      <w:proofErr w:type="spellStart"/>
      <w:r w:rsidRPr="001945EE">
        <w:rPr>
          <w:b/>
          <w:bCs/>
        </w:rPr>
        <w:t>glufosinate</w:t>
      </w:r>
      <w:proofErr w:type="spellEnd"/>
      <w:r w:rsidRPr="001945EE">
        <w:rPr>
          <w:b/>
          <w:bCs/>
        </w:rPr>
        <w:t xml:space="preserve"> </w:t>
      </w:r>
      <w:proofErr w:type="spellStart"/>
      <w:r w:rsidRPr="001945EE">
        <w:rPr>
          <w:b/>
          <w:bCs/>
        </w:rPr>
        <w:t>ammonium</w:t>
      </w:r>
      <w:proofErr w:type="spellEnd"/>
      <w:r w:rsidRPr="001945EE">
        <w:rPr>
          <w:b/>
          <w:bCs/>
        </w:rPr>
        <w:t xml:space="preserve">) znižuje </w:t>
      </w:r>
      <w:proofErr w:type="spellStart"/>
      <w:r w:rsidRPr="001945EE">
        <w:rPr>
          <w:b/>
          <w:bCs/>
        </w:rPr>
        <w:t>inokulum</w:t>
      </w:r>
      <w:proofErr w:type="spellEnd"/>
      <w:r w:rsidRPr="001945EE">
        <w:rPr>
          <w:b/>
          <w:bCs/>
        </w:rPr>
        <w:t xml:space="preserve">  na povrchu pôdy</w:t>
      </w:r>
    </w:p>
    <w:p w:rsidR="001945EE" w:rsidRPr="001945EE" w:rsidRDefault="001945EE" w:rsidP="001945EE">
      <w:r w:rsidRPr="001945EE">
        <w:rPr>
          <w:b/>
          <w:bCs/>
        </w:rPr>
        <w:t xml:space="preserve">Čierna hniloba - </w:t>
      </w:r>
      <w:proofErr w:type="spellStart"/>
      <w:r w:rsidRPr="001945EE">
        <w:rPr>
          <w:b/>
          <w:bCs/>
          <w:i/>
          <w:iCs/>
        </w:rPr>
        <w:t>Phyllosticta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ampelicida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 xml:space="preserve">(syn. </w:t>
      </w:r>
      <w:proofErr w:type="spellStart"/>
      <w:r w:rsidRPr="001945EE">
        <w:rPr>
          <w:b/>
          <w:bCs/>
          <w:i/>
          <w:iCs/>
        </w:rPr>
        <w:t>Guignardia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bidwellii</w:t>
      </w:r>
      <w:proofErr w:type="spellEnd"/>
      <w:r w:rsidRPr="001945EE">
        <w:rPr>
          <w:b/>
          <w:bCs/>
          <w:i/>
          <w:iCs/>
        </w:rPr>
        <w:t>)</w:t>
      </w:r>
    </w:p>
    <w:p w:rsidR="001945EE" w:rsidRPr="001945EE" w:rsidRDefault="001945EE" w:rsidP="001945EE">
      <w:r w:rsidRPr="001945EE">
        <w:rPr>
          <w:b/>
          <w:bCs/>
        </w:rPr>
        <w:t>Chemická ochrana – integrovaná produkcia</w:t>
      </w:r>
    </w:p>
    <w:p w:rsidR="001945EE" w:rsidRPr="001945EE" w:rsidRDefault="001945EE" w:rsidP="001945EE">
      <w:r w:rsidRPr="001945EE">
        <w:rPr>
          <w:b/>
          <w:bCs/>
        </w:rPr>
        <w:tab/>
      </w:r>
      <w:r w:rsidRPr="001945EE">
        <w:rPr>
          <w:b/>
          <w:bCs/>
        </w:rPr>
        <w:tab/>
        <w:t xml:space="preserve">DYNALI (DMI + </w:t>
      </w:r>
      <w:proofErr w:type="spellStart"/>
      <w:r w:rsidRPr="001945EE">
        <w:rPr>
          <w:b/>
          <w:bCs/>
        </w:rPr>
        <w:t>amidy</w:t>
      </w:r>
      <w:proofErr w:type="spellEnd"/>
      <w:r w:rsidRPr="001945EE">
        <w:rPr>
          <w:b/>
          <w:bCs/>
        </w:rPr>
        <w:t>)</w:t>
      </w:r>
    </w:p>
    <w:p w:rsidR="001945EE" w:rsidRPr="001945EE" w:rsidRDefault="001945EE" w:rsidP="001945EE">
      <w:r w:rsidRPr="001945EE">
        <w:rPr>
          <w:b/>
          <w:bCs/>
        </w:rPr>
        <w:t xml:space="preserve">Striedanie DMI, </w:t>
      </w:r>
      <w:proofErr w:type="spellStart"/>
      <w:r w:rsidRPr="001945EE">
        <w:rPr>
          <w:b/>
          <w:bCs/>
        </w:rPr>
        <w:t>QoL</w:t>
      </w:r>
      <w:proofErr w:type="spellEnd"/>
      <w:r w:rsidRPr="001945EE">
        <w:rPr>
          <w:b/>
          <w:bCs/>
        </w:rPr>
        <w:t xml:space="preserve"> a </w:t>
      </w:r>
      <w:proofErr w:type="spellStart"/>
      <w:r w:rsidRPr="001945EE">
        <w:rPr>
          <w:b/>
          <w:bCs/>
        </w:rPr>
        <w:t>dithiokarbamátov</w:t>
      </w:r>
      <w:proofErr w:type="spellEnd"/>
      <w:r w:rsidRPr="001945EE">
        <w:rPr>
          <w:b/>
          <w:bCs/>
        </w:rPr>
        <w:t xml:space="preserve"> a ich zmesí =</w:t>
      </w:r>
    </w:p>
    <w:p w:rsidR="001945EE" w:rsidRPr="001945EE" w:rsidRDefault="001945EE" w:rsidP="001945EE">
      <w:r w:rsidRPr="001945EE">
        <w:rPr>
          <w:b/>
          <w:bCs/>
        </w:rPr>
        <w:t>Takmer úplná ochrana</w:t>
      </w:r>
    </w:p>
    <w:p w:rsidR="001945EE" w:rsidRPr="001945EE" w:rsidRDefault="001945EE" w:rsidP="001945EE">
      <w:r w:rsidRPr="001945EE">
        <w:rPr>
          <w:b/>
          <w:bCs/>
        </w:rPr>
        <w:t xml:space="preserve">Spomalí vznik </w:t>
      </w:r>
      <w:proofErr w:type="spellStart"/>
      <w:r w:rsidRPr="001945EE">
        <w:rPr>
          <w:b/>
          <w:bCs/>
        </w:rPr>
        <w:t>fungicídnej</w:t>
      </w:r>
      <w:proofErr w:type="spellEnd"/>
      <w:r w:rsidRPr="001945EE">
        <w:rPr>
          <w:b/>
          <w:bCs/>
        </w:rPr>
        <w:t xml:space="preserve"> rezistencie</w:t>
      </w:r>
    </w:p>
    <w:p w:rsidR="001945EE" w:rsidRPr="001945EE" w:rsidRDefault="001945EE" w:rsidP="001945EE">
      <w:r w:rsidRPr="001945EE">
        <w:rPr>
          <w:b/>
          <w:bCs/>
        </w:rPr>
        <w:t>Ochrana paralelná s múčnatkou a plesňou</w:t>
      </w:r>
    </w:p>
    <w:p w:rsidR="001945EE" w:rsidRPr="001945EE" w:rsidRDefault="001945EE" w:rsidP="001945EE">
      <w:r w:rsidRPr="001945EE">
        <w:rPr>
          <w:b/>
          <w:bCs/>
        </w:rPr>
        <w:t>Chemické prípravky autorizované pre vinič na Slovensku</w:t>
      </w:r>
    </w:p>
    <w:p w:rsidR="001945EE" w:rsidRPr="001945EE" w:rsidRDefault="001945EE" w:rsidP="001945EE">
      <w:r w:rsidRPr="001945EE">
        <w:rPr>
          <w:b/>
          <w:bCs/>
        </w:rPr>
        <w:t xml:space="preserve">Čierna hniloba - </w:t>
      </w:r>
      <w:proofErr w:type="spellStart"/>
      <w:r w:rsidRPr="001945EE">
        <w:rPr>
          <w:b/>
          <w:bCs/>
          <w:i/>
          <w:iCs/>
        </w:rPr>
        <w:t>Phyllosticta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ampelicida</w:t>
      </w:r>
      <w:proofErr w:type="spellEnd"/>
      <w:r w:rsidRPr="001945EE">
        <w:rPr>
          <w:b/>
          <w:bCs/>
          <w:i/>
          <w:iCs/>
        </w:rPr>
        <w:t xml:space="preserve"> </w:t>
      </w:r>
      <w:r w:rsidRPr="001945EE">
        <w:rPr>
          <w:b/>
          <w:bCs/>
        </w:rPr>
        <w:t xml:space="preserve">(syn. </w:t>
      </w:r>
      <w:proofErr w:type="spellStart"/>
      <w:r w:rsidRPr="001945EE">
        <w:rPr>
          <w:b/>
          <w:bCs/>
          <w:i/>
          <w:iCs/>
        </w:rPr>
        <w:t>Guignardia</w:t>
      </w:r>
      <w:proofErr w:type="spellEnd"/>
      <w:r w:rsidRPr="001945EE">
        <w:rPr>
          <w:b/>
          <w:bCs/>
          <w:i/>
          <w:iCs/>
        </w:rPr>
        <w:t xml:space="preserve"> </w:t>
      </w:r>
      <w:proofErr w:type="spellStart"/>
      <w:r w:rsidRPr="001945EE">
        <w:rPr>
          <w:b/>
          <w:bCs/>
          <w:i/>
          <w:iCs/>
        </w:rPr>
        <w:t>bidwellii</w:t>
      </w:r>
      <w:proofErr w:type="spellEnd"/>
      <w:r w:rsidRPr="001945EE">
        <w:rPr>
          <w:b/>
          <w:bCs/>
          <w:i/>
          <w:iCs/>
        </w:rPr>
        <w:t>)</w:t>
      </w:r>
    </w:p>
    <w:p w:rsidR="001945EE" w:rsidRPr="001945EE" w:rsidRDefault="001945EE" w:rsidP="001945EE">
      <w:r w:rsidRPr="001945EE">
        <w:rPr>
          <w:b/>
          <w:bCs/>
        </w:rPr>
        <w:t>Chemická ochrana – ekologická produkcia</w:t>
      </w:r>
    </w:p>
    <w:p w:rsidR="001945EE" w:rsidRPr="001945EE" w:rsidRDefault="001945EE" w:rsidP="001945EE">
      <w:r w:rsidRPr="001945EE">
        <w:rPr>
          <w:b/>
          <w:bCs/>
        </w:rPr>
        <w:t>Aplikácia S a Cu prípravkov - týždenne</w:t>
      </w:r>
    </w:p>
    <w:p w:rsidR="0000336E" w:rsidRDefault="0000336E">
      <w:bookmarkStart w:id="0" w:name="_GoBack"/>
      <w:bookmarkEnd w:id="0"/>
    </w:p>
    <w:sectPr w:rsidR="0000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40C04"/>
    <w:multiLevelType w:val="hybridMultilevel"/>
    <w:tmpl w:val="2F8EEB4A"/>
    <w:lvl w:ilvl="0" w:tplc="FA565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22F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CE25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8E5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CA3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C0F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C5D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842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AC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316AB1"/>
    <w:multiLevelType w:val="hybridMultilevel"/>
    <w:tmpl w:val="B34A9658"/>
    <w:lvl w:ilvl="0" w:tplc="4E685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C4E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6B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2B1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2EC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012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A18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66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C4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EE"/>
    <w:rsid w:val="0000336E"/>
    <w:rsid w:val="001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B252E-D667-4541-A106-889BD663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94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mpatibilita%20fungicidov%20s%20aq%201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mpatibilita%20fungicidov%20s%20aq%20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ati.sk/doc/2014/Pripravky-2014-SK.pdf" TargetMode="External"/><Relationship Id="rId11" Type="http://schemas.openxmlformats.org/officeDocument/2006/relationships/hyperlink" Target="kompatibilita%20s%20botectorom.pdf" TargetMode="External"/><Relationship Id="rId5" Type="http://schemas.openxmlformats.org/officeDocument/2006/relationships/hyperlink" Target="http://www.galati.sk/doc/2014/Pripravky-2014-SK.pdf" TargetMode="External"/><Relationship Id="rId10" Type="http://schemas.openxmlformats.org/officeDocument/2006/relationships/hyperlink" Target="http://www.galati.sk/doc/2014/Pripravky-2014-S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lati.sk/doc/2014/Pripravky-2014-SK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2014-12-10T15:21:00Z</dcterms:created>
  <dcterms:modified xsi:type="dcterms:W3CDTF">2014-12-10T15:22:00Z</dcterms:modified>
</cp:coreProperties>
</file>